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705"/>
        <w:tblW w:w="10456" w:type="dxa"/>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ayout w:type="fixed"/>
        <w:tblLook w:val="01E0" w:firstRow="1" w:lastRow="1" w:firstColumn="1" w:lastColumn="1" w:noHBand="0" w:noVBand="0"/>
      </w:tblPr>
      <w:tblGrid>
        <w:gridCol w:w="8625"/>
        <w:gridCol w:w="7"/>
        <w:gridCol w:w="1824"/>
      </w:tblGrid>
      <w:tr w:rsidR="001F644C" w:rsidRPr="002734BC" w:rsidTr="00521892">
        <w:trPr>
          <w:trHeight w:val="1417"/>
        </w:trPr>
        <w:tc>
          <w:tcPr>
            <w:tcW w:w="8625" w:type="dxa"/>
            <w:tcBorders>
              <w:top w:val="threeDEmboss" w:sz="6" w:space="0" w:color="auto"/>
              <w:bottom w:val="single" w:sz="4" w:space="0" w:color="auto"/>
              <w:right w:val="single" w:sz="4" w:space="0" w:color="auto"/>
            </w:tcBorders>
            <w:vAlign w:val="center"/>
          </w:tcPr>
          <w:p w:rsidR="001F644C" w:rsidRPr="002734BC" w:rsidRDefault="001F644C" w:rsidP="005F20BD">
            <w:pPr>
              <w:autoSpaceDE w:val="0"/>
              <w:autoSpaceDN w:val="0"/>
              <w:adjustRightInd w:val="0"/>
              <w:ind w:firstLine="709"/>
              <w:contextualSpacing/>
              <w:jc w:val="center"/>
              <w:rPr>
                <w:sz w:val="28"/>
                <w:szCs w:val="28"/>
              </w:rPr>
            </w:pPr>
            <w:r w:rsidRPr="002734BC">
              <w:rPr>
                <w:sz w:val="28"/>
                <w:szCs w:val="28"/>
              </w:rPr>
              <w:t xml:space="preserve">РОССИЙСКИЙ ГОСУДАРСТВЕННЫЙ УНИВЕРСИТЕТ </w:t>
            </w:r>
          </w:p>
          <w:p w:rsidR="001F644C" w:rsidRPr="002734BC" w:rsidRDefault="001F644C" w:rsidP="005F20BD">
            <w:pPr>
              <w:autoSpaceDE w:val="0"/>
              <w:autoSpaceDN w:val="0"/>
              <w:adjustRightInd w:val="0"/>
              <w:ind w:firstLine="709"/>
              <w:contextualSpacing/>
              <w:jc w:val="center"/>
              <w:rPr>
                <w:sz w:val="28"/>
                <w:szCs w:val="28"/>
              </w:rPr>
            </w:pPr>
            <w:r w:rsidRPr="002734BC">
              <w:rPr>
                <w:sz w:val="28"/>
                <w:szCs w:val="28"/>
              </w:rPr>
              <w:t>им. А.Н. Косыгина</w:t>
            </w:r>
          </w:p>
          <w:p w:rsidR="001F644C" w:rsidRPr="00654B30" w:rsidRDefault="001F644C" w:rsidP="005F20BD">
            <w:pPr>
              <w:pStyle w:val="a4"/>
              <w:ind w:firstLine="709"/>
              <w:contextualSpacing/>
              <w:jc w:val="center"/>
              <w:rPr>
                <w:b/>
                <w:sz w:val="28"/>
                <w:szCs w:val="28"/>
              </w:rPr>
            </w:pPr>
            <w:r w:rsidRPr="002734BC">
              <w:rPr>
                <w:sz w:val="28"/>
                <w:szCs w:val="28"/>
              </w:rPr>
              <w:t>(Технологии. Дизайн. Искусство)</w:t>
            </w:r>
          </w:p>
        </w:tc>
        <w:tc>
          <w:tcPr>
            <w:tcW w:w="1831" w:type="dxa"/>
            <w:gridSpan w:val="2"/>
            <w:tcBorders>
              <w:left w:val="single" w:sz="4" w:space="0" w:color="auto"/>
              <w:bottom w:val="nil"/>
            </w:tcBorders>
            <w:vAlign w:val="center"/>
          </w:tcPr>
          <w:p w:rsidR="001F644C" w:rsidRPr="00654B30" w:rsidRDefault="001F644C" w:rsidP="005F20BD">
            <w:pPr>
              <w:pStyle w:val="a4"/>
              <w:ind w:firstLine="709"/>
              <w:contextualSpacing/>
              <w:jc w:val="center"/>
              <w:rPr>
                <w:sz w:val="28"/>
                <w:szCs w:val="28"/>
              </w:rPr>
            </w:pPr>
          </w:p>
          <w:p w:rsidR="001F644C" w:rsidRPr="00654B30" w:rsidRDefault="001F644C" w:rsidP="006A1124">
            <w:pPr>
              <w:pStyle w:val="a4"/>
              <w:contextualSpacing/>
              <w:jc w:val="center"/>
              <w:rPr>
                <w:sz w:val="28"/>
                <w:szCs w:val="28"/>
              </w:rPr>
            </w:pPr>
            <w:r w:rsidRPr="002734BC">
              <w:rPr>
                <w:sz w:val="28"/>
                <w:szCs w:val="28"/>
              </w:rPr>
              <w:t xml:space="preserve">Экземпляр </w:t>
            </w:r>
          </w:p>
          <w:p w:rsidR="001F644C" w:rsidRPr="00654B30" w:rsidRDefault="001F644C" w:rsidP="006A1124">
            <w:pPr>
              <w:pStyle w:val="a4"/>
              <w:ind w:firstLine="22"/>
              <w:contextualSpacing/>
              <w:jc w:val="center"/>
              <w:rPr>
                <w:sz w:val="28"/>
                <w:szCs w:val="28"/>
              </w:rPr>
            </w:pPr>
            <w:r w:rsidRPr="002734BC">
              <w:rPr>
                <w:sz w:val="28"/>
                <w:szCs w:val="28"/>
              </w:rPr>
              <w:t>№1</w:t>
            </w:r>
          </w:p>
        </w:tc>
      </w:tr>
      <w:tr w:rsidR="001F644C" w:rsidRPr="002734BC" w:rsidTr="00521892">
        <w:trPr>
          <w:trHeight w:val="534"/>
        </w:trPr>
        <w:tc>
          <w:tcPr>
            <w:tcW w:w="8632" w:type="dxa"/>
            <w:gridSpan w:val="2"/>
            <w:tcBorders>
              <w:top w:val="single" w:sz="4" w:space="0" w:color="auto"/>
              <w:right w:val="single" w:sz="4" w:space="0" w:color="auto"/>
            </w:tcBorders>
            <w:vAlign w:val="center"/>
          </w:tcPr>
          <w:p w:rsidR="001F644C" w:rsidRPr="002734BC" w:rsidRDefault="001F644C" w:rsidP="005F20BD">
            <w:pPr>
              <w:pStyle w:val="Iauiue"/>
              <w:ind w:firstLine="709"/>
              <w:contextualSpacing/>
              <w:jc w:val="center"/>
              <w:rPr>
                <w:b/>
                <w:sz w:val="28"/>
                <w:szCs w:val="28"/>
                <w:lang w:val="ru-RU"/>
              </w:rPr>
            </w:pPr>
          </w:p>
        </w:tc>
        <w:tc>
          <w:tcPr>
            <w:tcW w:w="1824" w:type="dxa"/>
            <w:tcBorders>
              <w:top w:val="single" w:sz="4" w:space="0" w:color="auto"/>
              <w:left w:val="single" w:sz="4" w:space="0" w:color="auto"/>
            </w:tcBorders>
          </w:tcPr>
          <w:p w:rsidR="001F644C" w:rsidRPr="002734BC" w:rsidRDefault="001F644C" w:rsidP="005F20BD">
            <w:pPr>
              <w:pStyle w:val="Iauiue"/>
              <w:ind w:firstLine="709"/>
              <w:contextualSpacing/>
              <w:rPr>
                <w:sz w:val="28"/>
                <w:szCs w:val="28"/>
              </w:rPr>
            </w:pPr>
          </w:p>
        </w:tc>
      </w:tr>
    </w:tbl>
    <w:p w:rsidR="005F20BD" w:rsidRPr="002734BC" w:rsidRDefault="00481561" w:rsidP="00BB6700">
      <w:pPr>
        <w:ind w:firstLine="709"/>
        <w:jc w:val="center"/>
        <w:rPr>
          <w:sz w:val="28"/>
          <w:szCs w:val="28"/>
        </w:rPr>
      </w:pPr>
      <w:r>
        <w:rPr>
          <w:noProof/>
          <w:sz w:val="28"/>
          <w:szCs w:val="28"/>
        </w:rPr>
        <w:pict>
          <v:rect id="_x0000_s1035" style="position:absolute;left:0;text-align:left;margin-left:-34pt;margin-top:95.25pt;width:521pt;height:9in;z-index:2;mso-position-horizontal-relative:text;mso-position-vertical-relative:text">
            <v:textbox style="mso-next-textbox:#_x0000_s1035">
              <w:txbxContent>
                <w:p w:rsidR="00653FCA" w:rsidRDefault="00653FCA" w:rsidP="00653FCA">
                  <w:pPr>
                    <w:spacing w:line="360" w:lineRule="auto"/>
                    <w:ind w:left="5296" w:firstLine="368"/>
                    <w:rPr>
                      <w:sz w:val="28"/>
                      <w:szCs w:val="28"/>
                    </w:rPr>
                  </w:pPr>
                </w:p>
                <w:p w:rsidR="00653FCA" w:rsidRPr="00996379" w:rsidRDefault="00653FCA" w:rsidP="00653FCA">
                  <w:pPr>
                    <w:ind w:left="4248" w:firstLine="708"/>
                    <w:rPr>
                      <w:sz w:val="28"/>
                      <w:szCs w:val="28"/>
                    </w:rPr>
                  </w:pPr>
                  <w:r>
                    <w:rPr>
                      <w:sz w:val="28"/>
                      <w:szCs w:val="28"/>
                    </w:rPr>
                    <w:t>УТВЕРЖДАЮ</w:t>
                  </w:r>
                </w:p>
                <w:p w:rsidR="00653FCA" w:rsidRDefault="00653FCA" w:rsidP="00653FCA">
                  <w:pPr>
                    <w:rPr>
                      <w:sz w:val="28"/>
                      <w:szCs w:val="28"/>
                    </w:rPr>
                  </w:pPr>
                  <w:r w:rsidRPr="00996379">
                    <w:rPr>
                      <w:sz w:val="28"/>
                      <w:szCs w:val="28"/>
                    </w:rPr>
                    <w:t xml:space="preserve">                               </w:t>
                  </w:r>
                  <w:r>
                    <w:rPr>
                      <w:sz w:val="28"/>
                      <w:szCs w:val="28"/>
                    </w:rPr>
                    <w:t xml:space="preserve">                </w:t>
                  </w:r>
                  <w:r>
                    <w:rPr>
                      <w:sz w:val="28"/>
                      <w:szCs w:val="28"/>
                    </w:rPr>
                    <w:tab/>
                    <w:t xml:space="preserve"> </w:t>
                  </w:r>
                  <w:r>
                    <w:rPr>
                      <w:sz w:val="28"/>
                      <w:szCs w:val="28"/>
                    </w:rPr>
                    <w:tab/>
                  </w:r>
                  <w:r>
                    <w:rPr>
                      <w:sz w:val="28"/>
                      <w:szCs w:val="28"/>
                    </w:rPr>
                    <w:tab/>
                    <w:t xml:space="preserve"> </w:t>
                  </w:r>
                  <w:r w:rsidRPr="00996379">
                    <w:rPr>
                      <w:sz w:val="28"/>
                      <w:szCs w:val="28"/>
                    </w:rPr>
                    <w:t xml:space="preserve">Ректор </w:t>
                  </w:r>
                </w:p>
                <w:p w:rsidR="00653FCA" w:rsidRPr="00996379" w:rsidRDefault="00653FCA" w:rsidP="00653FCA">
                  <w:pPr>
                    <w:rPr>
                      <w:sz w:val="28"/>
                      <w:szCs w:val="28"/>
                    </w:rPr>
                  </w:pPr>
                  <w:r>
                    <w:rPr>
                      <w:sz w:val="28"/>
                      <w:szCs w:val="28"/>
                    </w:rPr>
                    <w:t xml:space="preserve">                                                </w:t>
                  </w:r>
                  <w:r>
                    <w:rPr>
                      <w:sz w:val="28"/>
                      <w:szCs w:val="28"/>
                    </w:rPr>
                    <w:tab/>
                    <w:t xml:space="preserve">  </w:t>
                  </w:r>
                  <w:r>
                    <w:rPr>
                      <w:sz w:val="28"/>
                      <w:szCs w:val="28"/>
                    </w:rPr>
                    <w:tab/>
                  </w:r>
                  <w:r>
                    <w:rPr>
                      <w:sz w:val="28"/>
                      <w:szCs w:val="28"/>
                    </w:rPr>
                    <w:tab/>
                  </w:r>
                  <w:r w:rsidRPr="00996379">
                    <w:rPr>
                      <w:sz w:val="28"/>
                      <w:szCs w:val="28"/>
                    </w:rPr>
                    <w:t>ФГБОУ ВО «</w:t>
                  </w:r>
                  <w:r>
                    <w:rPr>
                      <w:sz w:val="28"/>
                      <w:szCs w:val="28"/>
                    </w:rPr>
                    <w:t>РГУ им. А.Н. Косыгина</w:t>
                  </w:r>
                  <w:r w:rsidRPr="00996379">
                    <w:rPr>
                      <w:sz w:val="28"/>
                      <w:szCs w:val="28"/>
                    </w:rPr>
                    <w:t xml:space="preserve">»            </w:t>
                  </w:r>
                </w:p>
                <w:p w:rsidR="00653FCA" w:rsidRPr="00996379" w:rsidRDefault="00653FCA" w:rsidP="00653FCA">
                  <w:pPr>
                    <w:rPr>
                      <w:sz w:val="28"/>
                      <w:szCs w:val="28"/>
                    </w:rPr>
                  </w:pPr>
                  <w:r w:rsidRPr="00996379">
                    <w:rPr>
                      <w:sz w:val="28"/>
                      <w:szCs w:val="28"/>
                    </w:rPr>
                    <w:t xml:space="preserve">                                                </w:t>
                  </w:r>
                  <w:r>
                    <w:rPr>
                      <w:sz w:val="28"/>
                      <w:szCs w:val="28"/>
                    </w:rPr>
                    <w:tab/>
                    <w:t xml:space="preserve">  </w:t>
                  </w:r>
                  <w:r>
                    <w:rPr>
                      <w:sz w:val="28"/>
                      <w:szCs w:val="28"/>
                    </w:rPr>
                    <w:tab/>
                  </w:r>
                  <w:r>
                    <w:rPr>
                      <w:sz w:val="28"/>
                      <w:szCs w:val="28"/>
                    </w:rPr>
                    <w:tab/>
                    <w:t xml:space="preserve"> </w:t>
                  </w:r>
                  <w:r w:rsidRPr="00996379">
                    <w:rPr>
                      <w:sz w:val="28"/>
                      <w:szCs w:val="28"/>
                    </w:rPr>
                    <w:t>______</w:t>
                  </w:r>
                  <w:r>
                    <w:rPr>
                      <w:sz w:val="28"/>
                      <w:szCs w:val="28"/>
                    </w:rPr>
                    <w:t>_</w:t>
                  </w:r>
                  <w:r w:rsidRPr="00996379">
                    <w:rPr>
                      <w:sz w:val="28"/>
                      <w:szCs w:val="28"/>
                    </w:rPr>
                    <w:t>___</w:t>
                  </w:r>
                  <w:r>
                    <w:rPr>
                      <w:sz w:val="28"/>
                      <w:szCs w:val="28"/>
                    </w:rPr>
                    <w:t>__</w:t>
                  </w:r>
                  <w:r w:rsidRPr="00996379">
                    <w:rPr>
                      <w:sz w:val="28"/>
                      <w:szCs w:val="28"/>
                    </w:rPr>
                    <w:t>_____В.С. Белгородский</w:t>
                  </w:r>
                </w:p>
                <w:p w:rsidR="00653FCA" w:rsidRPr="00F45DCB" w:rsidRDefault="00653FCA" w:rsidP="00653FCA">
                  <w:pPr>
                    <w:rPr>
                      <w:sz w:val="28"/>
                      <w:szCs w:val="28"/>
                    </w:rPr>
                  </w:pPr>
                  <w:r w:rsidRPr="00996379">
                    <w:rPr>
                      <w:sz w:val="28"/>
                      <w:szCs w:val="28"/>
                    </w:rPr>
                    <w:t xml:space="preserve">                                               </w:t>
                  </w:r>
                  <w:r>
                    <w:rPr>
                      <w:sz w:val="28"/>
                      <w:szCs w:val="28"/>
                    </w:rPr>
                    <w:t xml:space="preserve"> </w:t>
                  </w:r>
                  <w:r>
                    <w:rPr>
                      <w:sz w:val="28"/>
                      <w:szCs w:val="28"/>
                    </w:rPr>
                    <w:tab/>
                    <w:t xml:space="preserve">   </w:t>
                  </w:r>
                  <w:r>
                    <w:rPr>
                      <w:sz w:val="28"/>
                      <w:szCs w:val="28"/>
                    </w:rPr>
                    <w:tab/>
                  </w:r>
                  <w:r>
                    <w:rPr>
                      <w:sz w:val="28"/>
                      <w:szCs w:val="28"/>
                    </w:rPr>
                    <w:tab/>
                  </w:r>
                  <w:r w:rsidRPr="00996379">
                    <w:rPr>
                      <w:sz w:val="28"/>
                      <w:szCs w:val="28"/>
                    </w:rPr>
                    <w:t>«____» _________</w:t>
                  </w:r>
                  <w:r>
                    <w:rPr>
                      <w:sz w:val="28"/>
                      <w:szCs w:val="28"/>
                    </w:rPr>
                    <w:t>______</w:t>
                  </w:r>
                  <w:r w:rsidRPr="00996379">
                    <w:rPr>
                      <w:sz w:val="28"/>
                      <w:szCs w:val="28"/>
                    </w:rPr>
                    <w:t>____20</w:t>
                  </w:r>
                  <w:r>
                    <w:rPr>
                      <w:sz w:val="28"/>
                      <w:szCs w:val="28"/>
                    </w:rPr>
                    <w:t>21</w:t>
                  </w:r>
                  <w:r w:rsidRPr="00996379">
                    <w:rPr>
                      <w:sz w:val="28"/>
                      <w:szCs w:val="28"/>
                    </w:rPr>
                    <w:t>г.</w:t>
                  </w:r>
                </w:p>
                <w:p w:rsidR="00653FCA" w:rsidRPr="000E5309" w:rsidRDefault="00653FCA" w:rsidP="00653FCA">
                  <w:pPr>
                    <w:spacing w:line="360" w:lineRule="auto"/>
                    <w:ind w:left="5296" w:firstLine="368"/>
                    <w:rPr>
                      <w:sz w:val="28"/>
                      <w:szCs w:val="28"/>
                    </w:rPr>
                  </w:pPr>
                  <w:r w:rsidRPr="00996379">
                    <w:rPr>
                      <w:sz w:val="28"/>
                      <w:szCs w:val="28"/>
                    </w:rPr>
                    <w:t xml:space="preserve"> </w:t>
                  </w:r>
                </w:p>
                <w:p w:rsidR="00653FCA" w:rsidRDefault="00653FCA" w:rsidP="00653FCA">
                  <w:pPr>
                    <w:rPr>
                      <w:sz w:val="28"/>
                      <w:szCs w:val="28"/>
                    </w:rPr>
                  </w:pPr>
                </w:p>
                <w:p w:rsidR="00653FCA" w:rsidRDefault="00653FCA" w:rsidP="00653FCA">
                  <w:pPr>
                    <w:rPr>
                      <w:sz w:val="28"/>
                      <w:szCs w:val="28"/>
                    </w:rPr>
                  </w:pPr>
                </w:p>
                <w:p w:rsidR="00F5314C" w:rsidRPr="00996379" w:rsidRDefault="00F5314C" w:rsidP="00653FCA">
                  <w:pPr>
                    <w:rPr>
                      <w:sz w:val="28"/>
                      <w:szCs w:val="28"/>
                    </w:rPr>
                  </w:pPr>
                </w:p>
                <w:p w:rsidR="00653FCA" w:rsidRPr="00F42FD4" w:rsidRDefault="00653FCA" w:rsidP="00653FCA">
                  <w:pPr>
                    <w:jc w:val="center"/>
                    <w:rPr>
                      <w:b/>
                      <w:sz w:val="28"/>
                      <w:szCs w:val="28"/>
                    </w:rPr>
                  </w:pPr>
                </w:p>
                <w:p w:rsidR="00653FCA" w:rsidRPr="00146DDC" w:rsidRDefault="00653FCA" w:rsidP="00653FCA">
                  <w:pPr>
                    <w:spacing w:line="360" w:lineRule="auto"/>
                    <w:jc w:val="center"/>
                    <w:rPr>
                      <w:b/>
                      <w:sz w:val="28"/>
                      <w:szCs w:val="28"/>
                    </w:rPr>
                  </w:pPr>
                  <w:r w:rsidRPr="00146DDC">
                    <w:rPr>
                      <w:b/>
                      <w:sz w:val="28"/>
                      <w:szCs w:val="28"/>
                    </w:rPr>
                    <w:t>ПОЛОЖЕНИЕ</w:t>
                  </w:r>
                </w:p>
                <w:p w:rsidR="007E7795" w:rsidRPr="007E7795" w:rsidRDefault="00F5314C" w:rsidP="007E7795">
                  <w:pPr>
                    <w:spacing w:after="211" w:line="259" w:lineRule="auto"/>
                    <w:ind w:left="368" w:right="367"/>
                    <w:jc w:val="center"/>
                    <w:rPr>
                      <w:sz w:val="28"/>
                      <w:szCs w:val="28"/>
                    </w:rPr>
                  </w:pPr>
                  <w:r w:rsidRPr="007E7795">
                    <w:rPr>
                      <w:rFonts w:eastAsia="Calibri"/>
                      <w:sz w:val="28"/>
                      <w:szCs w:val="28"/>
                    </w:rPr>
                    <w:t xml:space="preserve">о </w:t>
                  </w:r>
                  <w:r w:rsidR="007E7795" w:rsidRPr="007E7795">
                    <w:rPr>
                      <w:sz w:val="28"/>
                      <w:szCs w:val="28"/>
                    </w:rPr>
                    <w:t xml:space="preserve">Международной научно-практической конференции </w:t>
                  </w:r>
                </w:p>
                <w:p w:rsidR="007E7795" w:rsidRPr="007E7795" w:rsidRDefault="007E7795" w:rsidP="007E7795">
                  <w:pPr>
                    <w:spacing w:after="22" w:line="259" w:lineRule="auto"/>
                    <w:ind w:left="368" w:right="365"/>
                    <w:jc w:val="center"/>
                    <w:rPr>
                      <w:sz w:val="28"/>
                      <w:szCs w:val="28"/>
                    </w:rPr>
                  </w:pPr>
                  <w:r w:rsidRPr="007E7795">
                    <w:rPr>
                      <w:sz w:val="28"/>
                      <w:szCs w:val="28"/>
                    </w:rPr>
                    <w:t xml:space="preserve">«Фундаментальные и прикладные научные исследования в области инклюзивного дизайна и технологий: опыт, практика и перспективы» </w:t>
                  </w:r>
                </w:p>
                <w:p w:rsidR="00F5314C" w:rsidRPr="007E7795" w:rsidRDefault="00F5314C" w:rsidP="007E7795">
                  <w:pPr>
                    <w:spacing w:after="200" w:line="276" w:lineRule="auto"/>
                    <w:contextualSpacing/>
                    <w:jc w:val="center"/>
                    <w:rPr>
                      <w:rFonts w:eastAsia="Calibri"/>
                      <w:sz w:val="28"/>
                      <w:szCs w:val="28"/>
                    </w:rPr>
                  </w:pPr>
                </w:p>
                <w:p w:rsidR="00653FCA" w:rsidRPr="00306413" w:rsidRDefault="00653FCA" w:rsidP="00653FCA">
                  <w:pPr>
                    <w:spacing w:line="360" w:lineRule="auto"/>
                    <w:rPr>
                      <w:sz w:val="32"/>
                      <w:szCs w:val="32"/>
                    </w:rPr>
                  </w:pPr>
                </w:p>
                <w:p w:rsidR="00653FCA" w:rsidRDefault="00653FCA" w:rsidP="00653FCA">
                  <w:pPr>
                    <w:jc w:val="center"/>
                    <w:rPr>
                      <w:sz w:val="32"/>
                      <w:szCs w:val="32"/>
                    </w:rPr>
                  </w:pPr>
                </w:p>
                <w:p w:rsidR="00653FCA" w:rsidRDefault="00653FCA" w:rsidP="00653FCA">
                  <w:pPr>
                    <w:jc w:val="center"/>
                    <w:rPr>
                      <w:sz w:val="32"/>
                      <w:szCs w:val="32"/>
                    </w:rPr>
                  </w:pPr>
                </w:p>
                <w:p w:rsidR="00653FCA" w:rsidRDefault="00653FCA" w:rsidP="00653FCA">
                  <w:pPr>
                    <w:jc w:val="center"/>
                    <w:rPr>
                      <w:sz w:val="32"/>
                      <w:szCs w:val="32"/>
                    </w:rPr>
                  </w:pPr>
                </w:p>
                <w:p w:rsidR="00653FCA" w:rsidRDefault="00653FCA" w:rsidP="00653FCA">
                  <w:pPr>
                    <w:jc w:val="center"/>
                    <w:rPr>
                      <w:sz w:val="28"/>
                      <w:szCs w:val="28"/>
                    </w:rPr>
                  </w:pPr>
                </w:p>
                <w:p w:rsidR="00653FCA" w:rsidRDefault="00653FCA" w:rsidP="00653FCA">
                  <w:pPr>
                    <w:rPr>
                      <w:sz w:val="28"/>
                      <w:szCs w:val="28"/>
                    </w:rPr>
                  </w:pPr>
                </w:p>
                <w:p w:rsidR="00F5314C" w:rsidRDefault="00F5314C" w:rsidP="00653FCA">
                  <w:pPr>
                    <w:jc w:val="center"/>
                    <w:rPr>
                      <w:sz w:val="28"/>
                      <w:szCs w:val="28"/>
                    </w:rPr>
                  </w:pPr>
                </w:p>
                <w:p w:rsidR="00F5314C" w:rsidRDefault="00F5314C" w:rsidP="00653FCA">
                  <w:pPr>
                    <w:jc w:val="center"/>
                    <w:rPr>
                      <w:sz w:val="28"/>
                      <w:szCs w:val="28"/>
                    </w:rPr>
                  </w:pPr>
                </w:p>
                <w:p w:rsidR="00F5314C" w:rsidRDefault="00F5314C" w:rsidP="00653FCA">
                  <w:pPr>
                    <w:jc w:val="center"/>
                    <w:rPr>
                      <w:sz w:val="28"/>
                      <w:szCs w:val="28"/>
                    </w:rPr>
                  </w:pPr>
                </w:p>
                <w:p w:rsidR="00F5314C" w:rsidRDefault="00F5314C" w:rsidP="00653FCA">
                  <w:pPr>
                    <w:jc w:val="center"/>
                    <w:rPr>
                      <w:sz w:val="28"/>
                      <w:szCs w:val="28"/>
                    </w:rPr>
                  </w:pPr>
                </w:p>
                <w:p w:rsidR="00F5314C" w:rsidRDefault="00F5314C" w:rsidP="00653FCA">
                  <w:pPr>
                    <w:jc w:val="center"/>
                    <w:rPr>
                      <w:sz w:val="28"/>
                      <w:szCs w:val="28"/>
                    </w:rPr>
                  </w:pPr>
                </w:p>
                <w:p w:rsidR="00F5314C" w:rsidRDefault="00F5314C" w:rsidP="00653FCA">
                  <w:pPr>
                    <w:jc w:val="center"/>
                    <w:rPr>
                      <w:sz w:val="28"/>
                      <w:szCs w:val="28"/>
                    </w:rPr>
                  </w:pPr>
                </w:p>
                <w:p w:rsidR="00F5314C" w:rsidRDefault="00F5314C" w:rsidP="00653FCA">
                  <w:pPr>
                    <w:jc w:val="center"/>
                    <w:rPr>
                      <w:sz w:val="28"/>
                      <w:szCs w:val="28"/>
                    </w:rPr>
                  </w:pPr>
                </w:p>
                <w:p w:rsidR="00F5314C" w:rsidRDefault="00F5314C" w:rsidP="00653FCA">
                  <w:pPr>
                    <w:jc w:val="center"/>
                    <w:rPr>
                      <w:sz w:val="28"/>
                      <w:szCs w:val="28"/>
                    </w:rPr>
                  </w:pPr>
                </w:p>
                <w:p w:rsidR="00F5314C" w:rsidRDefault="00F5314C" w:rsidP="00653FCA">
                  <w:pPr>
                    <w:jc w:val="center"/>
                    <w:rPr>
                      <w:sz w:val="28"/>
                      <w:szCs w:val="28"/>
                    </w:rPr>
                  </w:pPr>
                </w:p>
                <w:p w:rsidR="00F5314C" w:rsidRDefault="00F5314C" w:rsidP="00653FCA">
                  <w:pPr>
                    <w:jc w:val="center"/>
                    <w:rPr>
                      <w:sz w:val="28"/>
                      <w:szCs w:val="28"/>
                    </w:rPr>
                  </w:pPr>
                </w:p>
                <w:p w:rsidR="00F5314C" w:rsidRDefault="00F5314C" w:rsidP="00653FCA">
                  <w:pPr>
                    <w:jc w:val="center"/>
                    <w:rPr>
                      <w:sz w:val="28"/>
                      <w:szCs w:val="28"/>
                    </w:rPr>
                  </w:pPr>
                </w:p>
                <w:p w:rsidR="00653FCA" w:rsidRPr="00996379" w:rsidRDefault="00653FCA" w:rsidP="00653FCA">
                  <w:pPr>
                    <w:jc w:val="center"/>
                    <w:rPr>
                      <w:sz w:val="28"/>
                      <w:szCs w:val="28"/>
                    </w:rPr>
                  </w:pPr>
                  <w:r>
                    <w:rPr>
                      <w:sz w:val="28"/>
                      <w:szCs w:val="28"/>
                    </w:rPr>
                    <w:t>Москва 202</w:t>
                  </w:r>
                  <w:r>
                    <w:rPr>
                      <w:sz w:val="28"/>
                      <w:szCs w:val="28"/>
                      <w:lang w:val="en-US"/>
                    </w:rPr>
                    <w:t>1</w:t>
                  </w:r>
                  <w:r>
                    <w:rPr>
                      <w:sz w:val="28"/>
                      <w:szCs w:val="28"/>
                    </w:rPr>
                    <w:t xml:space="preserve"> </w:t>
                  </w:r>
                  <w:r w:rsidRPr="00996379">
                    <w:rPr>
                      <w:sz w:val="28"/>
                      <w:szCs w:val="28"/>
                    </w:rPr>
                    <w:t>г.</w:t>
                  </w:r>
                </w:p>
              </w:txbxContent>
            </v:textbox>
          </v:rect>
        </w:pict>
      </w:r>
      <w:r w:rsidR="00653FCA" w:rsidRPr="002734BC">
        <w:rPr>
          <w:sz w:val="28"/>
          <w:szCs w:val="28"/>
        </w:rPr>
        <w:br w:type="page"/>
      </w:r>
    </w:p>
    <w:p w:rsidR="005F20BD" w:rsidRPr="002734BC" w:rsidRDefault="005F20BD" w:rsidP="00146DDC">
      <w:pPr>
        <w:pStyle w:val="1"/>
        <w:spacing w:before="0" w:line="360" w:lineRule="auto"/>
        <w:ind w:left="0" w:firstLine="709"/>
        <w:jc w:val="center"/>
        <w:rPr>
          <w:rFonts w:ascii="Times New Roman" w:hAnsi="Times New Roman"/>
          <w:lang w:val="ru-RU"/>
        </w:rPr>
      </w:pPr>
      <w:r w:rsidRPr="002734BC">
        <w:rPr>
          <w:rFonts w:ascii="Times New Roman" w:hAnsi="Times New Roman"/>
          <w:lang w:val="ru-RU"/>
        </w:rPr>
        <w:t>1.</w:t>
      </w:r>
      <w:r w:rsidRPr="002734BC">
        <w:rPr>
          <w:rFonts w:ascii="Times New Roman" w:eastAsia="Arial" w:hAnsi="Times New Roman"/>
          <w:lang w:val="ru-RU"/>
        </w:rPr>
        <w:t xml:space="preserve"> </w:t>
      </w:r>
      <w:r w:rsidRPr="002734BC">
        <w:rPr>
          <w:rFonts w:ascii="Times New Roman" w:hAnsi="Times New Roman"/>
          <w:lang w:val="ru-RU"/>
        </w:rPr>
        <w:t>Общие положения</w:t>
      </w:r>
    </w:p>
    <w:p w:rsidR="008F0121" w:rsidRPr="002734BC" w:rsidRDefault="008F0121" w:rsidP="00FD102C">
      <w:pPr>
        <w:spacing w:line="360" w:lineRule="auto"/>
        <w:jc w:val="both"/>
        <w:rPr>
          <w:sz w:val="28"/>
          <w:szCs w:val="28"/>
          <w:lang w:eastAsia="cs-CZ"/>
        </w:rPr>
      </w:pPr>
    </w:p>
    <w:p w:rsidR="002C7492" w:rsidRPr="002734BC" w:rsidRDefault="008F0121" w:rsidP="00481561">
      <w:pPr>
        <w:spacing w:line="360" w:lineRule="auto"/>
        <w:ind w:right="-1" w:firstLine="709"/>
        <w:jc w:val="both"/>
        <w:rPr>
          <w:sz w:val="28"/>
          <w:szCs w:val="28"/>
        </w:rPr>
      </w:pPr>
      <w:r w:rsidRPr="002734BC">
        <w:rPr>
          <w:sz w:val="28"/>
          <w:szCs w:val="28"/>
        </w:rPr>
        <w:t xml:space="preserve">Международная научно-практическая конференция «Фундаментальные и прикладные научные исследования в области инклюзивного дизайна и технологий: опыт, практика и перспективы» </w:t>
      </w:r>
      <w:r w:rsidR="002C7492" w:rsidRPr="002734BC">
        <w:rPr>
          <w:sz w:val="28"/>
          <w:szCs w:val="28"/>
        </w:rPr>
        <w:t xml:space="preserve"> </w:t>
      </w:r>
      <w:r w:rsidRPr="002734BC">
        <w:rPr>
          <w:sz w:val="28"/>
          <w:szCs w:val="28"/>
        </w:rPr>
        <w:t xml:space="preserve">(далее </w:t>
      </w:r>
      <w:r w:rsidR="00146DDC" w:rsidRPr="002734BC">
        <w:rPr>
          <w:sz w:val="28"/>
          <w:szCs w:val="28"/>
        </w:rPr>
        <w:t xml:space="preserve">Конференция </w:t>
      </w:r>
      <w:r w:rsidRPr="002734BC">
        <w:rPr>
          <w:sz w:val="28"/>
          <w:szCs w:val="28"/>
        </w:rPr>
        <w:t xml:space="preserve">или МНПК)  </w:t>
      </w:r>
      <w:r w:rsidR="002C7492" w:rsidRPr="002734BC">
        <w:rPr>
          <w:sz w:val="28"/>
          <w:szCs w:val="28"/>
        </w:rPr>
        <w:t xml:space="preserve">проводится в соответствии с Планом научных мероприятий организации научно-исследовательской деятельности профессорско-преподавательского состава </w:t>
      </w:r>
      <w:r w:rsidR="009F4227" w:rsidRPr="002734BC">
        <w:rPr>
          <w:sz w:val="28"/>
          <w:szCs w:val="28"/>
        </w:rPr>
        <w:t xml:space="preserve">и студентов, организованной </w:t>
      </w:r>
      <w:r w:rsidR="002C7492" w:rsidRPr="002734BC">
        <w:rPr>
          <w:sz w:val="28"/>
          <w:szCs w:val="28"/>
        </w:rPr>
        <w:t>кафедрой Художественного моделирования, конструирования и технологии изделий из кожи федерального государственного бюджетного образовательного учреждения высшего образования «Российский государственный университет им. А.Н. Косыгина (Технологии. Дизайн. Искусство)»</w:t>
      </w:r>
      <w:r w:rsidR="00146DDC" w:rsidRPr="002734BC">
        <w:rPr>
          <w:sz w:val="28"/>
          <w:szCs w:val="28"/>
        </w:rPr>
        <w:t xml:space="preserve"> (далее - Университет).</w:t>
      </w:r>
    </w:p>
    <w:p w:rsidR="008F0121" w:rsidRPr="002734BC" w:rsidRDefault="008F0121" w:rsidP="00FD102C">
      <w:pPr>
        <w:spacing w:line="360" w:lineRule="auto"/>
        <w:jc w:val="both"/>
        <w:rPr>
          <w:sz w:val="28"/>
          <w:szCs w:val="28"/>
        </w:rPr>
      </w:pPr>
    </w:p>
    <w:p w:rsidR="008F0121" w:rsidRPr="002734BC" w:rsidRDefault="008F0121" w:rsidP="00146DDC">
      <w:pPr>
        <w:widowControl w:val="0"/>
        <w:autoSpaceDE w:val="0"/>
        <w:autoSpaceDN w:val="0"/>
        <w:spacing w:line="360" w:lineRule="auto"/>
        <w:ind w:firstLine="709"/>
        <w:jc w:val="center"/>
        <w:rPr>
          <w:b/>
          <w:sz w:val="28"/>
          <w:szCs w:val="28"/>
        </w:rPr>
      </w:pPr>
      <w:r w:rsidRPr="002734BC">
        <w:rPr>
          <w:b/>
          <w:sz w:val="28"/>
          <w:szCs w:val="28"/>
          <w:lang w:bidi="ru-RU"/>
        </w:rPr>
        <w:t>2. ЦЕЛИ И ЗАДАЧИ</w:t>
      </w:r>
      <w:r w:rsidRPr="002734BC">
        <w:rPr>
          <w:b/>
          <w:sz w:val="28"/>
          <w:szCs w:val="28"/>
        </w:rPr>
        <w:t xml:space="preserve"> МНПК</w:t>
      </w:r>
    </w:p>
    <w:p w:rsidR="00FD102C" w:rsidRPr="002734BC" w:rsidRDefault="00FD102C" w:rsidP="00FD102C">
      <w:pPr>
        <w:widowControl w:val="0"/>
        <w:autoSpaceDE w:val="0"/>
        <w:autoSpaceDN w:val="0"/>
        <w:spacing w:line="360" w:lineRule="auto"/>
        <w:ind w:firstLine="709"/>
        <w:jc w:val="both"/>
        <w:rPr>
          <w:sz w:val="28"/>
          <w:szCs w:val="28"/>
        </w:rPr>
      </w:pPr>
    </w:p>
    <w:p w:rsidR="005F20BD" w:rsidRPr="002734BC" w:rsidRDefault="005F20BD" w:rsidP="00FD102C">
      <w:pPr>
        <w:widowControl w:val="0"/>
        <w:autoSpaceDE w:val="0"/>
        <w:autoSpaceDN w:val="0"/>
        <w:spacing w:line="360" w:lineRule="auto"/>
        <w:ind w:firstLine="709"/>
        <w:jc w:val="both"/>
        <w:rPr>
          <w:sz w:val="28"/>
          <w:szCs w:val="28"/>
        </w:rPr>
      </w:pPr>
      <w:r w:rsidRPr="002734BC">
        <w:rPr>
          <w:b/>
          <w:sz w:val="28"/>
          <w:szCs w:val="28"/>
        </w:rPr>
        <w:t>Цел</w:t>
      </w:r>
      <w:r w:rsidR="008F0121" w:rsidRPr="002734BC">
        <w:rPr>
          <w:b/>
          <w:sz w:val="28"/>
          <w:szCs w:val="28"/>
        </w:rPr>
        <w:t>ь</w:t>
      </w:r>
      <w:r w:rsidRPr="002734BC">
        <w:rPr>
          <w:b/>
          <w:sz w:val="28"/>
          <w:szCs w:val="28"/>
        </w:rPr>
        <w:t xml:space="preserve"> </w:t>
      </w:r>
      <w:r w:rsidR="008F0121" w:rsidRPr="002734BC">
        <w:rPr>
          <w:b/>
          <w:sz w:val="28"/>
          <w:szCs w:val="28"/>
        </w:rPr>
        <w:t>МНПК</w:t>
      </w:r>
      <w:r w:rsidR="008F0121" w:rsidRPr="002734BC">
        <w:rPr>
          <w:sz w:val="28"/>
          <w:szCs w:val="28"/>
        </w:rPr>
        <w:t xml:space="preserve"> - </w:t>
      </w:r>
      <w:r w:rsidR="0006600C" w:rsidRPr="002734BC">
        <w:rPr>
          <w:sz w:val="28"/>
          <w:szCs w:val="28"/>
        </w:rPr>
        <w:t xml:space="preserve">обобщение результатов научных исследований, практической деятельности, традиционных и современных подходов в области инклюзивного дизайна и технологий в сфере образования, </w:t>
      </w:r>
      <w:r w:rsidR="003F2C17" w:rsidRPr="002734BC">
        <w:rPr>
          <w:sz w:val="28"/>
          <w:szCs w:val="28"/>
        </w:rPr>
        <w:t>дизайна, информацион</w:t>
      </w:r>
      <w:r w:rsidR="000167EC" w:rsidRPr="002734BC">
        <w:rPr>
          <w:sz w:val="28"/>
          <w:szCs w:val="28"/>
        </w:rPr>
        <w:t>ных технологий, оборудования</w:t>
      </w:r>
      <w:r w:rsidR="003F2C17" w:rsidRPr="002734BC">
        <w:rPr>
          <w:sz w:val="28"/>
          <w:szCs w:val="28"/>
        </w:rPr>
        <w:t xml:space="preserve"> и технических наук</w:t>
      </w:r>
      <w:r w:rsidR="000167EC" w:rsidRPr="002734BC">
        <w:rPr>
          <w:sz w:val="28"/>
          <w:szCs w:val="28"/>
        </w:rPr>
        <w:t xml:space="preserve">, </w:t>
      </w:r>
      <w:r w:rsidR="0006600C" w:rsidRPr="002734BC">
        <w:rPr>
          <w:sz w:val="28"/>
          <w:szCs w:val="28"/>
        </w:rPr>
        <w:t>привлечение научной молодежи к решению актуальных задач современной науки, повышение публикационной грамотности и активности, обмен информацией, опытом и достижениями на региональном и международном уровнях</w:t>
      </w:r>
      <w:r w:rsidRPr="002734BC">
        <w:rPr>
          <w:sz w:val="28"/>
          <w:szCs w:val="28"/>
        </w:rPr>
        <w:t xml:space="preserve">. </w:t>
      </w:r>
    </w:p>
    <w:p w:rsidR="008F0121" w:rsidRPr="002734BC" w:rsidRDefault="008F0121" w:rsidP="00FD102C">
      <w:pPr>
        <w:shd w:val="clear" w:color="auto" w:fill="FFFFFF"/>
        <w:spacing w:line="360" w:lineRule="auto"/>
        <w:ind w:firstLine="709"/>
        <w:jc w:val="both"/>
        <w:rPr>
          <w:b/>
          <w:sz w:val="28"/>
          <w:szCs w:val="28"/>
        </w:rPr>
      </w:pPr>
      <w:r w:rsidRPr="002734BC">
        <w:rPr>
          <w:b/>
          <w:sz w:val="28"/>
          <w:szCs w:val="28"/>
        </w:rPr>
        <w:t xml:space="preserve">Задачи </w:t>
      </w:r>
      <w:r w:rsidR="003F2C17" w:rsidRPr="002734BC">
        <w:rPr>
          <w:b/>
          <w:sz w:val="28"/>
          <w:szCs w:val="28"/>
        </w:rPr>
        <w:t>МНПК</w:t>
      </w:r>
      <w:r w:rsidRPr="002734BC">
        <w:rPr>
          <w:b/>
          <w:sz w:val="28"/>
          <w:szCs w:val="28"/>
        </w:rPr>
        <w:t>:</w:t>
      </w:r>
    </w:p>
    <w:p w:rsidR="008F0121" w:rsidRPr="002734BC" w:rsidRDefault="008F0121" w:rsidP="002D687F">
      <w:pPr>
        <w:numPr>
          <w:ilvl w:val="0"/>
          <w:numId w:val="4"/>
        </w:numPr>
        <w:shd w:val="clear" w:color="auto" w:fill="FFFFFF"/>
        <w:spacing w:line="360" w:lineRule="auto"/>
        <w:ind w:left="0" w:firstLine="709"/>
        <w:jc w:val="both"/>
        <w:rPr>
          <w:sz w:val="28"/>
          <w:szCs w:val="28"/>
        </w:rPr>
      </w:pPr>
      <w:r w:rsidRPr="002734BC">
        <w:rPr>
          <w:sz w:val="28"/>
          <w:szCs w:val="28"/>
        </w:rPr>
        <w:t>представление и обсуждение результатов научно-исследовательской работы;</w:t>
      </w:r>
    </w:p>
    <w:p w:rsidR="008F0121" w:rsidRPr="002734BC" w:rsidRDefault="008F0121" w:rsidP="002D687F">
      <w:pPr>
        <w:numPr>
          <w:ilvl w:val="0"/>
          <w:numId w:val="4"/>
        </w:numPr>
        <w:shd w:val="clear" w:color="auto" w:fill="FFFFFF"/>
        <w:spacing w:line="360" w:lineRule="auto"/>
        <w:ind w:left="0" w:firstLine="709"/>
        <w:jc w:val="both"/>
        <w:rPr>
          <w:sz w:val="28"/>
          <w:szCs w:val="28"/>
        </w:rPr>
      </w:pPr>
      <w:r w:rsidRPr="002734BC">
        <w:rPr>
          <w:sz w:val="28"/>
          <w:szCs w:val="28"/>
        </w:rPr>
        <w:t>получение навыков ведения научных дискуссий и презентации научных работ;</w:t>
      </w:r>
    </w:p>
    <w:p w:rsidR="008F0121" w:rsidRPr="002734BC" w:rsidRDefault="008F0121" w:rsidP="002D687F">
      <w:pPr>
        <w:numPr>
          <w:ilvl w:val="0"/>
          <w:numId w:val="4"/>
        </w:numPr>
        <w:shd w:val="clear" w:color="auto" w:fill="FFFFFF"/>
        <w:spacing w:line="360" w:lineRule="auto"/>
        <w:ind w:left="0" w:firstLine="709"/>
        <w:jc w:val="both"/>
        <w:rPr>
          <w:sz w:val="28"/>
          <w:szCs w:val="28"/>
        </w:rPr>
      </w:pPr>
      <w:r w:rsidRPr="002734BC">
        <w:rPr>
          <w:sz w:val="28"/>
          <w:szCs w:val="28"/>
        </w:rPr>
        <w:lastRenderedPageBreak/>
        <w:t>обмен опытом и установление контактов между исследователями;</w:t>
      </w:r>
    </w:p>
    <w:p w:rsidR="008F0121" w:rsidRPr="002734BC" w:rsidRDefault="008F0121" w:rsidP="002D687F">
      <w:pPr>
        <w:numPr>
          <w:ilvl w:val="0"/>
          <w:numId w:val="4"/>
        </w:numPr>
        <w:shd w:val="clear" w:color="auto" w:fill="FFFFFF"/>
        <w:spacing w:line="360" w:lineRule="auto"/>
        <w:ind w:left="0" w:firstLine="709"/>
        <w:jc w:val="both"/>
        <w:rPr>
          <w:sz w:val="28"/>
          <w:szCs w:val="28"/>
        </w:rPr>
      </w:pPr>
      <w:r w:rsidRPr="002734BC">
        <w:rPr>
          <w:sz w:val="28"/>
          <w:szCs w:val="28"/>
        </w:rPr>
        <w:t>формирование инновационной ориентации научно-исследовательской деятельности ученых;</w:t>
      </w:r>
    </w:p>
    <w:p w:rsidR="003F2C17" w:rsidRPr="002734BC" w:rsidRDefault="003F2C17" w:rsidP="002D687F">
      <w:pPr>
        <w:numPr>
          <w:ilvl w:val="0"/>
          <w:numId w:val="4"/>
        </w:numPr>
        <w:tabs>
          <w:tab w:val="center" w:pos="1062"/>
          <w:tab w:val="right" w:pos="10070"/>
        </w:tabs>
        <w:spacing w:line="360" w:lineRule="auto"/>
        <w:ind w:left="0" w:right="-6" w:firstLine="709"/>
        <w:jc w:val="both"/>
        <w:rPr>
          <w:sz w:val="28"/>
          <w:szCs w:val="28"/>
        </w:rPr>
      </w:pPr>
      <w:r w:rsidRPr="002734BC">
        <w:rPr>
          <w:sz w:val="28"/>
          <w:szCs w:val="28"/>
        </w:rPr>
        <w:t xml:space="preserve">развитие взаимодействия науки и практики в решении актуальных проблем в области инклюзивного дизайна и технологий в сфере образования, дизайна, информационных технологий, оборудования и технических наук; </w:t>
      </w:r>
    </w:p>
    <w:p w:rsidR="0006600C" w:rsidRPr="002734BC" w:rsidRDefault="003F2C17" w:rsidP="002D687F">
      <w:pPr>
        <w:numPr>
          <w:ilvl w:val="0"/>
          <w:numId w:val="4"/>
        </w:numPr>
        <w:spacing w:line="360" w:lineRule="auto"/>
        <w:ind w:left="0" w:firstLine="709"/>
        <w:jc w:val="both"/>
        <w:rPr>
          <w:sz w:val="28"/>
          <w:szCs w:val="28"/>
        </w:rPr>
      </w:pPr>
      <w:r w:rsidRPr="002734BC">
        <w:rPr>
          <w:sz w:val="28"/>
          <w:szCs w:val="28"/>
        </w:rPr>
        <w:t xml:space="preserve">формированию </w:t>
      </w:r>
      <w:r w:rsidRPr="002734BC">
        <w:rPr>
          <w:sz w:val="28"/>
          <w:szCs w:val="28"/>
        </w:rPr>
        <w:tab/>
        <w:t xml:space="preserve">информационного </w:t>
      </w:r>
      <w:r w:rsidRPr="002734BC">
        <w:rPr>
          <w:sz w:val="28"/>
          <w:szCs w:val="28"/>
        </w:rPr>
        <w:tab/>
        <w:t>пространства для профессионального взаимодействия специалистов в сфере образования, дизайна, информационных технологий, оборудования и технических наук.</w:t>
      </w:r>
    </w:p>
    <w:p w:rsidR="003F2C17" w:rsidRPr="002734BC" w:rsidRDefault="003F2C17" w:rsidP="00FD102C">
      <w:pPr>
        <w:spacing w:line="360" w:lineRule="auto"/>
        <w:ind w:firstLine="709"/>
        <w:jc w:val="both"/>
        <w:rPr>
          <w:sz w:val="28"/>
          <w:szCs w:val="28"/>
        </w:rPr>
      </w:pPr>
    </w:p>
    <w:p w:rsidR="005F20BD" w:rsidRPr="002734BC" w:rsidRDefault="00FD102C" w:rsidP="00146DDC">
      <w:pPr>
        <w:numPr>
          <w:ilvl w:val="0"/>
          <w:numId w:val="2"/>
        </w:numPr>
        <w:spacing w:line="360" w:lineRule="auto"/>
        <w:jc w:val="center"/>
        <w:rPr>
          <w:sz w:val="28"/>
          <w:szCs w:val="28"/>
        </w:rPr>
      </w:pPr>
      <w:r w:rsidRPr="002734BC">
        <w:rPr>
          <w:b/>
          <w:sz w:val="28"/>
          <w:szCs w:val="28"/>
        </w:rPr>
        <w:t>ОРГАНИЗАЦИЯ МНПК И СРОКИ ПРОВЕДЕНИЯ</w:t>
      </w:r>
    </w:p>
    <w:p w:rsidR="00FD102C" w:rsidRPr="002734BC" w:rsidRDefault="00FD102C" w:rsidP="00FD102C">
      <w:pPr>
        <w:spacing w:line="360" w:lineRule="auto"/>
        <w:ind w:firstLine="709"/>
        <w:jc w:val="both"/>
        <w:rPr>
          <w:sz w:val="28"/>
          <w:szCs w:val="28"/>
        </w:rPr>
      </w:pPr>
    </w:p>
    <w:p w:rsidR="005F20BD" w:rsidRPr="002734BC" w:rsidRDefault="005F20BD" w:rsidP="00FD102C">
      <w:pPr>
        <w:spacing w:line="360" w:lineRule="auto"/>
        <w:ind w:firstLine="709"/>
        <w:jc w:val="both"/>
        <w:rPr>
          <w:sz w:val="28"/>
          <w:szCs w:val="28"/>
        </w:rPr>
      </w:pPr>
      <w:r w:rsidRPr="002734BC">
        <w:rPr>
          <w:sz w:val="28"/>
          <w:szCs w:val="28"/>
        </w:rPr>
        <w:t>Организатор</w:t>
      </w:r>
      <w:r w:rsidR="0006600C" w:rsidRPr="002734BC">
        <w:rPr>
          <w:sz w:val="28"/>
          <w:szCs w:val="28"/>
        </w:rPr>
        <w:t>о</w:t>
      </w:r>
      <w:r w:rsidRPr="002734BC">
        <w:rPr>
          <w:sz w:val="28"/>
          <w:szCs w:val="28"/>
        </w:rPr>
        <w:t>м</w:t>
      </w:r>
      <w:r w:rsidR="0006600C" w:rsidRPr="002734BC">
        <w:rPr>
          <w:sz w:val="28"/>
          <w:szCs w:val="28"/>
        </w:rPr>
        <w:t xml:space="preserve"> </w:t>
      </w:r>
      <w:r w:rsidR="003F2C17" w:rsidRPr="002734BC">
        <w:rPr>
          <w:sz w:val="28"/>
          <w:szCs w:val="28"/>
        </w:rPr>
        <w:t>МНПК</w:t>
      </w:r>
      <w:r w:rsidR="0006600C" w:rsidRPr="002734BC">
        <w:rPr>
          <w:sz w:val="28"/>
          <w:szCs w:val="28"/>
        </w:rPr>
        <w:t xml:space="preserve"> являе</w:t>
      </w:r>
      <w:r w:rsidRPr="002734BC">
        <w:rPr>
          <w:sz w:val="28"/>
          <w:szCs w:val="28"/>
        </w:rPr>
        <w:t xml:space="preserve">тся </w:t>
      </w:r>
      <w:r w:rsidR="0006600C" w:rsidRPr="002734BC">
        <w:rPr>
          <w:sz w:val="28"/>
          <w:szCs w:val="28"/>
        </w:rPr>
        <w:t xml:space="preserve">кафедра Художественного моделирования, конструирования и технологии изделий из кожи </w:t>
      </w:r>
      <w:r w:rsidR="00AA5017">
        <w:rPr>
          <w:sz w:val="28"/>
          <w:szCs w:val="28"/>
        </w:rPr>
        <w:t>Университета.</w:t>
      </w:r>
    </w:p>
    <w:p w:rsidR="005F20BD" w:rsidRPr="002734BC" w:rsidRDefault="005F20BD" w:rsidP="00FD102C">
      <w:pPr>
        <w:spacing w:line="360" w:lineRule="auto"/>
        <w:ind w:firstLine="709"/>
        <w:jc w:val="both"/>
        <w:rPr>
          <w:sz w:val="28"/>
          <w:szCs w:val="28"/>
        </w:rPr>
      </w:pPr>
      <w:r w:rsidRPr="002734BC">
        <w:rPr>
          <w:sz w:val="28"/>
          <w:szCs w:val="28"/>
        </w:rPr>
        <w:t xml:space="preserve">Для организации и проведения </w:t>
      </w:r>
      <w:r w:rsidR="003F2C17" w:rsidRPr="002734BC">
        <w:rPr>
          <w:sz w:val="28"/>
          <w:szCs w:val="28"/>
        </w:rPr>
        <w:t>МНПК</w:t>
      </w:r>
      <w:r w:rsidRPr="002734BC">
        <w:rPr>
          <w:sz w:val="28"/>
          <w:szCs w:val="28"/>
        </w:rPr>
        <w:t xml:space="preserve"> формируется</w:t>
      </w:r>
      <w:r w:rsidR="0006600C" w:rsidRPr="002734BC">
        <w:rPr>
          <w:sz w:val="28"/>
          <w:szCs w:val="28"/>
        </w:rPr>
        <w:t xml:space="preserve"> Организационный комитет (далее </w:t>
      </w:r>
      <w:r w:rsidR="00AA5017">
        <w:rPr>
          <w:sz w:val="28"/>
          <w:szCs w:val="28"/>
        </w:rPr>
        <w:t xml:space="preserve">- </w:t>
      </w:r>
      <w:r w:rsidRPr="002734BC">
        <w:rPr>
          <w:sz w:val="28"/>
          <w:szCs w:val="28"/>
        </w:rPr>
        <w:t>Оргкомитет)</w:t>
      </w:r>
      <w:r w:rsidR="008F5AB9" w:rsidRPr="002734BC">
        <w:rPr>
          <w:sz w:val="28"/>
          <w:szCs w:val="28"/>
        </w:rPr>
        <w:t xml:space="preserve">. Сроки проведения МНПК и </w:t>
      </w:r>
      <w:r w:rsidR="008F0121" w:rsidRPr="002734BC">
        <w:rPr>
          <w:sz w:val="28"/>
          <w:szCs w:val="28"/>
        </w:rPr>
        <w:t xml:space="preserve">состав </w:t>
      </w:r>
      <w:r w:rsidR="008F5AB9" w:rsidRPr="002734BC">
        <w:rPr>
          <w:sz w:val="28"/>
          <w:szCs w:val="28"/>
        </w:rPr>
        <w:t>Оргкомитета</w:t>
      </w:r>
      <w:r w:rsidRPr="002734BC">
        <w:rPr>
          <w:sz w:val="28"/>
          <w:szCs w:val="28"/>
        </w:rPr>
        <w:t xml:space="preserve"> </w:t>
      </w:r>
      <w:r w:rsidR="008F0121" w:rsidRPr="002734BC">
        <w:rPr>
          <w:sz w:val="28"/>
          <w:szCs w:val="28"/>
        </w:rPr>
        <w:t>утверждается приказом ректора</w:t>
      </w:r>
      <w:r w:rsidRPr="002734BC">
        <w:rPr>
          <w:sz w:val="28"/>
          <w:szCs w:val="28"/>
        </w:rPr>
        <w:t xml:space="preserve">. </w:t>
      </w:r>
    </w:p>
    <w:p w:rsidR="00BB6700" w:rsidRPr="002734BC" w:rsidRDefault="00BB6700" w:rsidP="00FD102C">
      <w:pPr>
        <w:spacing w:line="360" w:lineRule="auto"/>
        <w:ind w:firstLine="709"/>
        <w:jc w:val="both"/>
        <w:rPr>
          <w:b/>
          <w:sz w:val="28"/>
          <w:szCs w:val="28"/>
        </w:rPr>
      </w:pPr>
      <w:r w:rsidRPr="002734BC">
        <w:rPr>
          <w:b/>
          <w:sz w:val="28"/>
          <w:szCs w:val="28"/>
        </w:rPr>
        <w:t>Функции Оргкомитета:</w:t>
      </w:r>
    </w:p>
    <w:p w:rsidR="00BB6700" w:rsidRPr="002734BC" w:rsidRDefault="00BB6700" w:rsidP="002D687F">
      <w:pPr>
        <w:numPr>
          <w:ilvl w:val="0"/>
          <w:numId w:val="5"/>
        </w:numPr>
        <w:spacing w:line="360" w:lineRule="auto"/>
        <w:jc w:val="both"/>
        <w:rPr>
          <w:sz w:val="28"/>
          <w:szCs w:val="28"/>
        </w:rPr>
      </w:pPr>
      <w:r w:rsidRPr="002734BC">
        <w:rPr>
          <w:sz w:val="28"/>
          <w:szCs w:val="28"/>
        </w:rPr>
        <w:t xml:space="preserve">формирует документацию, необходимую для проведения </w:t>
      </w:r>
      <w:r w:rsidR="003F2C17" w:rsidRPr="002734BC">
        <w:rPr>
          <w:sz w:val="28"/>
          <w:szCs w:val="28"/>
        </w:rPr>
        <w:t>МНПК</w:t>
      </w:r>
      <w:r w:rsidRPr="002734BC">
        <w:rPr>
          <w:sz w:val="28"/>
          <w:szCs w:val="28"/>
        </w:rPr>
        <w:t>;</w:t>
      </w:r>
    </w:p>
    <w:p w:rsidR="005F20BD" w:rsidRPr="002734BC" w:rsidRDefault="00BB6700" w:rsidP="002D687F">
      <w:pPr>
        <w:numPr>
          <w:ilvl w:val="0"/>
          <w:numId w:val="5"/>
        </w:numPr>
        <w:spacing w:line="360" w:lineRule="auto"/>
        <w:jc w:val="both"/>
        <w:rPr>
          <w:sz w:val="28"/>
          <w:szCs w:val="28"/>
        </w:rPr>
      </w:pPr>
      <w:r w:rsidRPr="002734BC">
        <w:rPr>
          <w:sz w:val="28"/>
          <w:szCs w:val="28"/>
        </w:rPr>
        <w:t xml:space="preserve">организует </w:t>
      </w:r>
      <w:r w:rsidRPr="002734BC">
        <w:rPr>
          <w:sz w:val="28"/>
          <w:szCs w:val="28"/>
        </w:rPr>
        <w:tab/>
        <w:t xml:space="preserve">информационную поддержку </w:t>
      </w:r>
      <w:r w:rsidR="00CA6E94" w:rsidRPr="002734BC">
        <w:rPr>
          <w:sz w:val="28"/>
          <w:szCs w:val="28"/>
        </w:rPr>
        <w:t>МНПК;</w:t>
      </w:r>
    </w:p>
    <w:p w:rsidR="005F20BD" w:rsidRPr="002734BC" w:rsidRDefault="005F20BD" w:rsidP="002D687F">
      <w:pPr>
        <w:numPr>
          <w:ilvl w:val="0"/>
          <w:numId w:val="5"/>
        </w:numPr>
        <w:spacing w:line="360" w:lineRule="auto"/>
        <w:jc w:val="both"/>
        <w:rPr>
          <w:sz w:val="28"/>
          <w:szCs w:val="28"/>
        </w:rPr>
      </w:pPr>
      <w:r w:rsidRPr="002734BC">
        <w:rPr>
          <w:sz w:val="28"/>
          <w:szCs w:val="28"/>
        </w:rPr>
        <w:t xml:space="preserve">организует прием заявок участников </w:t>
      </w:r>
      <w:r w:rsidR="00FD102C" w:rsidRPr="002734BC">
        <w:rPr>
          <w:sz w:val="28"/>
          <w:szCs w:val="28"/>
        </w:rPr>
        <w:t>МНПК</w:t>
      </w:r>
      <w:r w:rsidRPr="002734BC">
        <w:rPr>
          <w:sz w:val="28"/>
          <w:szCs w:val="28"/>
        </w:rPr>
        <w:t xml:space="preserve">; </w:t>
      </w:r>
    </w:p>
    <w:p w:rsidR="00CA6E94" w:rsidRPr="002734BC" w:rsidRDefault="00CA6E94" w:rsidP="002D687F">
      <w:pPr>
        <w:numPr>
          <w:ilvl w:val="0"/>
          <w:numId w:val="5"/>
        </w:numPr>
        <w:spacing w:line="360" w:lineRule="auto"/>
        <w:jc w:val="both"/>
        <w:rPr>
          <w:sz w:val="28"/>
          <w:szCs w:val="28"/>
        </w:rPr>
      </w:pPr>
      <w:r w:rsidRPr="002734BC">
        <w:rPr>
          <w:sz w:val="28"/>
          <w:szCs w:val="28"/>
        </w:rPr>
        <w:t>разрабатывает программу проведения МНПК;</w:t>
      </w:r>
    </w:p>
    <w:p w:rsidR="005F20BD" w:rsidRPr="002734BC" w:rsidRDefault="005F20BD" w:rsidP="002D687F">
      <w:pPr>
        <w:numPr>
          <w:ilvl w:val="0"/>
          <w:numId w:val="5"/>
        </w:numPr>
        <w:spacing w:line="360" w:lineRule="auto"/>
        <w:jc w:val="both"/>
        <w:rPr>
          <w:sz w:val="28"/>
          <w:szCs w:val="28"/>
        </w:rPr>
      </w:pPr>
      <w:r w:rsidRPr="002734BC">
        <w:rPr>
          <w:sz w:val="28"/>
          <w:szCs w:val="28"/>
        </w:rPr>
        <w:t xml:space="preserve">организует проведение </w:t>
      </w:r>
      <w:r w:rsidR="00CA6E94" w:rsidRPr="002734BC">
        <w:rPr>
          <w:sz w:val="28"/>
          <w:szCs w:val="28"/>
        </w:rPr>
        <w:t>МНПК</w:t>
      </w:r>
      <w:r w:rsidRPr="002734BC">
        <w:rPr>
          <w:sz w:val="28"/>
          <w:szCs w:val="28"/>
        </w:rPr>
        <w:t xml:space="preserve">; </w:t>
      </w:r>
    </w:p>
    <w:p w:rsidR="008F5AB9" w:rsidRPr="002734BC" w:rsidRDefault="008F5AB9" w:rsidP="002D687F">
      <w:pPr>
        <w:numPr>
          <w:ilvl w:val="0"/>
          <w:numId w:val="5"/>
        </w:numPr>
        <w:spacing w:line="360" w:lineRule="auto"/>
        <w:jc w:val="both"/>
        <w:rPr>
          <w:sz w:val="28"/>
          <w:szCs w:val="28"/>
        </w:rPr>
      </w:pPr>
      <w:r w:rsidRPr="002734BC">
        <w:rPr>
          <w:sz w:val="28"/>
          <w:szCs w:val="28"/>
        </w:rPr>
        <w:t>формирует состав жюри для проведения конкурса научных докладов МНПК;</w:t>
      </w:r>
    </w:p>
    <w:p w:rsidR="00CA6E94" w:rsidRPr="002734BC" w:rsidRDefault="00CA6E94" w:rsidP="002D687F">
      <w:pPr>
        <w:numPr>
          <w:ilvl w:val="0"/>
          <w:numId w:val="5"/>
        </w:numPr>
        <w:spacing w:line="360" w:lineRule="auto"/>
        <w:jc w:val="both"/>
        <w:rPr>
          <w:sz w:val="28"/>
          <w:szCs w:val="28"/>
        </w:rPr>
      </w:pPr>
      <w:r w:rsidRPr="002734BC">
        <w:rPr>
          <w:sz w:val="28"/>
          <w:szCs w:val="28"/>
        </w:rPr>
        <w:lastRenderedPageBreak/>
        <w:t>разрабатывает наградную документацию по итогам проведения</w:t>
      </w:r>
      <w:r w:rsidR="009F17CE">
        <w:rPr>
          <w:sz w:val="28"/>
          <w:szCs w:val="28"/>
        </w:rPr>
        <w:t xml:space="preserve"> </w:t>
      </w:r>
      <w:r w:rsidRPr="002734BC">
        <w:rPr>
          <w:sz w:val="28"/>
          <w:szCs w:val="28"/>
        </w:rPr>
        <w:t xml:space="preserve"> конкурса научных докладов </w:t>
      </w:r>
      <w:r w:rsidR="00146DDC" w:rsidRPr="002734BC">
        <w:rPr>
          <w:sz w:val="28"/>
          <w:szCs w:val="28"/>
        </w:rPr>
        <w:t>Конференции</w:t>
      </w:r>
      <w:r w:rsidRPr="002734BC">
        <w:rPr>
          <w:sz w:val="28"/>
          <w:szCs w:val="28"/>
        </w:rPr>
        <w:t>;</w:t>
      </w:r>
    </w:p>
    <w:p w:rsidR="00CA6E94" w:rsidRPr="002734BC" w:rsidRDefault="008F5AB9" w:rsidP="002D687F">
      <w:pPr>
        <w:numPr>
          <w:ilvl w:val="0"/>
          <w:numId w:val="5"/>
        </w:numPr>
        <w:spacing w:line="360" w:lineRule="auto"/>
        <w:jc w:val="both"/>
        <w:rPr>
          <w:sz w:val="28"/>
          <w:szCs w:val="28"/>
        </w:rPr>
      </w:pPr>
      <w:r w:rsidRPr="002734BC">
        <w:rPr>
          <w:sz w:val="28"/>
          <w:szCs w:val="28"/>
        </w:rPr>
        <w:t>формирует</w:t>
      </w:r>
      <w:r w:rsidR="00CA6E94" w:rsidRPr="002734BC">
        <w:rPr>
          <w:sz w:val="28"/>
          <w:szCs w:val="28"/>
        </w:rPr>
        <w:t xml:space="preserve"> сборник научных трудов по </w:t>
      </w:r>
      <w:r w:rsidR="00A8448F" w:rsidRPr="002734BC">
        <w:rPr>
          <w:sz w:val="28"/>
          <w:szCs w:val="28"/>
        </w:rPr>
        <w:t xml:space="preserve">материалам </w:t>
      </w:r>
      <w:r w:rsidR="00CA6E94" w:rsidRPr="002734BC">
        <w:rPr>
          <w:sz w:val="28"/>
          <w:szCs w:val="28"/>
        </w:rPr>
        <w:t>МНПК</w:t>
      </w:r>
      <w:r w:rsidRPr="002734BC">
        <w:rPr>
          <w:sz w:val="28"/>
          <w:szCs w:val="28"/>
        </w:rPr>
        <w:t>.</w:t>
      </w:r>
    </w:p>
    <w:p w:rsidR="00CA6E94" w:rsidRPr="002734BC" w:rsidRDefault="00CA6E94" w:rsidP="00FD102C">
      <w:pPr>
        <w:spacing w:line="360" w:lineRule="auto"/>
        <w:jc w:val="both"/>
        <w:rPr>
          <w:sz w:val="28"/>
          <w:szCs w:val="28"/>
        </w:rPr>
      </w:pPr>
    </w:p>
    <w:p w:rsidR="005F20BD" w:rsidRPr="002734BC" w:rsidRDefault="00FD102C" w:rsidP="00CE7979">
      <w:pPr>
        <w:pStyle w:val="1"/>
        <w:spacing w:before="0" w:line="360" w:lineRule="auto"/>
        <w:ind w:left="0" w:firstLine="709"/>
        <w:jc w:val="center"/>
        <w:rPr>
          <w:rFonts w:ascii="Times New Roman" w:hAnsi="Times New Roman"/>
          <w:lang w:val="ru-RU"/>
        </w:rPr>
      </w:pPr>
      <w:r w:rsidRPr="002734BC">
        <w:rPr>
          <w:rFonts w:ascii="Times New Roman" w:hAnsi="Times New Roman"/>
          <w:lang w:val="ru-RU"/>
        </w:rPr>
        <w:t>4</w:t>
      </w:r>
      <w:r w:rsidR="005F20BD" w:rsidRPr="002734BC">
        <w:rPr>
          <w:rFonts w:ascii="Times New Roman" w:hAnsi="Times New Roman"/>
          <w:lang w:val="ru-RU"/>
        </w:rPr>
        <w:t>.</w:t>
      </w:r>
      <w:r w:rsidR="005F20BD" w:rsidRPr="002734BC">
        <w:rPr>
          <w:rFonts w:ascii="Times New Roman" w:eastAsia="Arial" w:hAnsi="Times New Roman"/>
          <w:lang w:val="ru-RU"/>
        </w:rPr>
        <w:t xml:space="preserve"> </w:t>
      </w:r>
      <w:r w:rsidR="005F20BD" w:rsidRPr="002734BC">
        <w:rPr>
          <w:rFonts w:ascii="Times New Roman" w:hAnsi="Times New Roman"/>
          <w:lang w:val="ru-RU"/>
        </w:rPr>
        <w:t xml:space="preserve">Участники </w:t>
      </w:r>
      <w:r w:rsidR="00EF7A4D" w:rsidRPr="002734BC">
        <w:rPr>
          <w:rFonts w:ascii="Times New Roman" w:hAnsi="Times New Roman"/>
        </w:rPr>
        <w:t>МНПК</w:t>
      </w:r>
    </w:p>
    <w:p w:rsidR="00FD102C" w:rsidRPr="002734BC" w:rsidRDefault="00FD102C" w:rsidP="00FD102C">
      <w:pPr>
        <w:rPr>
          <w:lang w:eastAsia="cs-CZ"/>
        </w:rPr>
      </w:pPr>
    </w:p>
    <w:p w:rsidR="005F20BD" w:rsidRPr="002734BC" w:rsidRDefault="005F20BD" w:rsidP="00FD102C">
      <w:pPr>
        <w:spacing w:line="360" w:lineRule="auto"/>
        <w:ind w:firstLine="709"/>
        <w:jc w:val="both"/>
        <w:rPr>
          <w:sz w:val="28"/>
          <w:szCs w:val="28"/>
        </w:rPr>
      </w:pPr>
      <w:r w:rsidRPr="002734BC">
        <w:rPr>
          <w:sz w:val="28"/>
          <w:szCs w:val="28"/>
        </w:rPr>
        <w:t xml:space="preserve">К участию в </w:t>
      </w:r>
      <w:r w:rsidR="00EF7A4D" w:rsidRPr="002734BC">
        <w:rPr>
          <w:sz w:val="28"/>
          <w:szCs w:val="28"/>
        </w:rPr>
        <w:t>МНПК</w:t>
      </w:r>
      <w:r w:rsidRPr="002734BC">
        <w:rPr>
          <w:sz w:val="28"/>
          <w:szCs w:val="28"/>
        </w:rPr>
        <w:t xml:space="preserve"> приглашаются: руководители и педагогические работники профессиональных образовательных организаций среднего профессионального образования, организаций высшего образования, студенты, аспиранты, представители профильных международных организаций, учреждений культуры и науки, профессиональных ассоциаций и общественных организаций, </w:t>
      </w:r>
      <w:r w:rsidR="008F5AB9" w:rsidRPr="002734BC">
        <w:rPr>
          <w:sz w:val="28"/>
          <w:szCs w:val="28"/>
        </w:rPr>
        <w:t xml:space="preserve">специалисты </w:t>
      </w:r>
      <w:r w:rsidRPr="002734BC">
        <w:rPr>
          <w:sz w:val="28"/>
          <w:szCs w:val="28"/>
        </w:rPr>
        <w:t>предприятий</w:t>
      </w:r>
      <w:r w:rsidR="008F5AB9" w:rsidRPr="002734BC">
        <w:rPr>
          <w:sz w:val="28"/>
          <w:szCs w:val="28"/>
        </w:rPr>
        <w:t xml:space="preserve"> и</w:t>
      </w:r>
      <w:r w:rsidRPr="002734BC">
        <w:rPr>
          <w:sz w:val="28"/>
          <w:szCs w:val="28"/>
        </w:rPr>
        <w:t xml:space="preserve"> индивид</w:t>
      </w:r>
      <w:r w:rsidR="008F5AB9" w:rsidRPr="002734BC">
        <w:rPr>
          <w:sz w:val="28"/>
          <w:szCs w:val="28"/>
        </w:rPr>
        <w:t>уальные предприниматели</w:t>
      </w:r>
      <w:r w:rsidRPr="002734BC">
        <w:rPr>
          <w:sz w:val="28"/>
          <w:szCs w:val="28"/>
        </w:rPr>
        <w:t xml:space="preserve">. </w:t>
      </w:r>
    </w:p>
    <w:p w:rsidR="00BB6700" w:rsidRPr="002734BC" w:rsidRDefault="00BB6700" w:rsidP="00FD102C">
      <w:pPr>
        <w:spacing w:line="360" w:lineRule="auto"/>
        <w:ind w:firstLine="709"/>
        <w:jc w:val="both"/>
        <w:rPr>
          <w:sz w:val="28"/>
          <w:szCs w:val="28"/>
        </w:rPr>
      </w:pPr>
      <w:r w:rsidRPr="002734BC">
        <w:rPr>
          <w:sz w:val="28"/>
          <w:szCs w:val="28"/>
        </w:rPr>
        <w:t xml:space="preserve">Форма участия в </w:t>
      </w:r>
      <w:r w:rsidR="00C72926" w:rsidRPr="002734BC">
        <w:rPr>
          <w:sz w:val="28"/>
          <w:szCs w:val="28"/>
        </w:rPr>
        <w:t>МНПК</w:t>
      </w:r>
      <w:r w:rsidRPr="002734BC">
        <w:rPr>
          <w:sz w:val="28"/>
          <w:szCs w:val="28"/>
        </w:rPr>
        <w:t>:</w:t>
      </w:r>
    </w:p>
    <w:p w:rsidR="00BB6700" w:rsidRPr="002734BC" w:rsidRDefault="00BB6700" w:rsidP="002D687F">
      <w:pPr>
        <w:numPr>
          <w:ilvl w:val="0"/>
          <w:numId w:val="1"/>
        </w:numPr>
        <w:spacing w:line="360" w:lineRule="auto"/>
        <w:ind w:left="0" w:firstLine="709"/>
        <w:jc w:val="both"/>
        <w:rPr>
          <w:sz w:val="28"/>
          <w:szCs w:val="28"/>
        </w:rPr>
      </w:pPr>
      <w:r w:rsidRPr="002734BC">
        <w:rPr>
          <w:sz w:val="28"/>
          <w:szCs w:val="28"/>
        </w:rPr>
        <w:t>доклад</w:t>
      </w:r>
      <w:r w:rsidR="00221C1D" w:rsidRPr="002734BC">
        <w:rPr>
          <w:sz w:val="28"/>
          <w:szCs w:val="28"/>
        </w:rPr>
        <w:t xml:space="preserve"> на Пленарном заседании</w:t>
      </w:r>
      <w:r w:rsidRPr="002734BC">
        <w:rPr>
          <w:sz w:val="28"/>
          <w:szCs w:val="28"/>
        </w:rPr>
        <w:t xml:space="preserve"> </w:t>
      </w:r>
      <w:r w:rsidR="00EF7A4D" w:rsidRPr="002734BC">
        <w:rPr>
          <w:sz w:val="28"/>
          <w:szCs w:val="28"/>
        </w:rPr>
        <w:t>с</w:t>
      </w:r>
      <w:r w:rsidR="007222F1">
        <w:rPr>
          <w:sz w:val="28"/>
          <w:szCs w:val="28"/>
        </w:rPr>
        <w:t xml:space="preserve"> последующей</w:t>
      </w:r>
      <w:r w:rsidR="00EF7A4D" w:rsidRPr="002734BC">
        <w:rPr>
          <w:sz w:val="28"/>
          <w:szCs w:val="28"/>
        </w:rPr>
        <w:t xml:space="preserve"> публикацией статьи в сборнике МНПК</w:t>
      </w:r>
      <w:r w:rsidRPr="002734BC">
        <w:rPr>
          <w:sz w:val="28"/>
          <w:szCs w:val="28"/>
        </w:rPr>
        <w:t>;</w:t>
      </w:r>
    </w:p>
    <w:p w:rsidR="00BB6700" w:rsidRPr="002734BC" w:rsidRDefault="00BB6700" w:rsidP="002D687F">
      <w:pPr>
        <w:numPr>
          <w:ilvl w:val="0"/>
          <w:numId w:val="1"/>
        </w:numPr>
        <w:spacing w:line="360" w:lineRule="auto"/>
        <w:ind w:left="0" w:firstLine="709"/>
        <w:jc w:val="both"/>
        <w:rPr>
          <w:sz w:val="28"/>
          <w:szCs w:val="28"/>
        </w:rPr>
      </w:pPr>
      <w:r w:rsidRPr="002734BC">
        <w:rPr>
          <w:sz w:val="28"/>
          <w:szCs w:val="28"/>
        </w:rPr>
        <w:t>заочная с</w:t>
      </w:r>
      <w:r w:rsidR="007222F1">
        <w:rPr>
          <w:sz w:val="28"/>
          <w:szCs w:val="28"/>
        </w:rPr>
        <w:t xml:space="preserve"> последующей</w:t>
      </w:r>
      <w:r w:rsidRPr="002734BC">
        <w:rPr>
          <w:sz w:val="28"/>
          <w:szCs w:val="28"/>
        </w:rPr>
        <w:t xml:space="preserve"> публикацией статьи</w:t>
      </w:r>
      <w:r w:rsidR="00EF7A4D" w:rsidRPr="002734BC">
        <w:rPr>
          <w:sz w:val="28"/>
          <w:szCs w:val="28"/>
        </w:rPr>
        <w:t xml:space="preserve"> в сборнике МНПК</w:t>
      </w:r>
      <w:r w:rsidRPr="002734BC">
        <w:rPr>
          <w:sz w:val="28"/>
          <w:szCs w:val="28"/>
        </w:rPr>
        <w:t>.</w:t>
      </w:r>
    </w:p>
    <w:p w:rsidR="00EA106D" w:rsidRPr="002734BC" w:rsidRDefault="005F20BD" w:rsidP="00FD102C">
      <w:pPr>
        <w:spacing w:line="360" w:lineRule="auto"/>
        <w:ind w:right="9" w:firstLine="709"/>
        <w:jc w:val="both"/>
        <w:rPr>
          <w:sz w:val="28"/>
          <w:szCs w:val="28"/>
        </w:rPr>
      </w:pPr>
      <w:r w:rsidRPr="002734BC">
        <w:rPr>
          <w:sz w:val="28"/>
          <w:szCs w:val="28"/>
        </w:rPr>
        <w:t xml:space="preserve">Участникам с докладом, включенным Оргкомитетом в программу </w:t>
      </w:r>
      <w:r w:rsidR="00EF7A4D" w:rsidRPr="002734BC">
        <w:rPr>
          <w:sz w:val="28"/>
          <w:szCs w:val="28"/>
        </w:rPr>
        <w:t>МНПК</w:t>
      </w:r>
      <w:r w:rsidRPr="002734BC">
        <w:rPr>
          <w:sz w:val="28"/>
          <w:szCs w:val="28"/>
        </w:rPr>
        <w:t xml:space="preserve"> – </w:t>
      </w:r>
      <w:r w:rsidR="00EF7A4D" w:rsidRPr="002734BC">
        <w:rPr>
          <w:sz w:val="28"/>
          <w:szCs w:val="28"/>
        </w:rPr>
        <w:t xml:space="preserve">вручается </w:t>
      </w:r>
      <w:r w:rsidRPr="002734BC">
        <w:rPr>
          <w:sz w:val="28"/>
          <w:szCs w:val="28"/>
        </w:rPr>
        <w:t xml:space="preserve">«Диплом об участии в </w:t>
      </w:r>
      <w:r w:rsidR="00CE7979" w:rsidRPr="002734BC">
        <w:rPr>
          <w:sz w:val="28"/>
          <w:szCs w:val="28"/>
        </w:rPr>
        <w:t>Международной научно-практической конференции</w:t>
      </w:r>
      <w:r w:rsidRPr="002734BC">
        <w:rPr>
          <w:sz w:val="28"/>
          <w:szCs w:val="28"/>
        </w:rPr>
        <w:t>»;</w:t>
      </w:r>
      <w:r w:rsidRPr="002734BC">
        <w:rPr>
          <w:rFonts w:eastAsia="Arial"/>
          <w:sz w:val="28"/>
          <w:szCs w:val="28"/>
        </w:rPr>
        <w:t xml:space="preserve"> </w:t>
      </w:r>
      <w:r w:rsidRPr="002734BC">
        <w:rPr>
          <w:rFonts w:eastAsia="Arial"/>
          <w:sz w:val="28"/>
          <w:szCs w:val="28"/>
        </w:rPr>
        <w:tab/>
      </w:r>
      <w:r w:rsidRPr="002734BC">
        <w:rPr>
          <w:sz w:val="28"/>
          <w:szCs w:val="28"/>
        </w:rPr>
        <w:t>участникам</w:t>
      </w:r>
      <w:r w:rsidR="00EA106D" w:rsidRPr="002734BC">
        <w:rPr>
          <w:sz w:val="28"/>
          <w:szCs w:val="28"/>
        </w:rPr>
        <w:t xml:space="preserve"> </w:t>
      </w:r>
      <w:r w:rsidRPr="002734BC">
        <w:rPr>
          <w:sz w:val="28"/>
          <w:szCs w:val="28"/>
        </w:rPr>
        <w:t xml:space="preserve">без доклада – «Сертификат об участии в </w:t>
      </w:r>
      <w:r w:rsidR="003B2DC9" w:rsidRPr="002734BC">
        <w:rPr>
          <w:sz w:val="28"/>
          <w:szCs w:val="28"/>
        </w:rPr>
        <w:t>Международной научно-практической конференции</w:t>
      </w:r>
      <w:r w:rsidRPr="002734BC">
        <w:rPr>
          <w:sz w:val="28"/>
          <w:szCs w:val="28"/>
        </w:rPr>
        <w:t xml:space="preserve">». </w:t>
      </w:r>
    </w:p>
    <w:p w:rsidR="005F20BD" w:rsidRPr="002734BC" w:rsidRDefault="005F20BD" w:rsidP="00FD102C">
      <w:pPr>
        <w:spacing w:line="360" w:lineRule="auto"/>
        <w:ind w:firstLine="709"/>
        <w:jc w:val="both"/>
        <w:rPr>
          <w:sz w:val="28"/>
          <w:szCs w:val="28"/>
        </w:rPr>
      </w:pPr>
      <w:r w:rsidRPr="002734BC">
        <w:rPr>
          <w:b/>
          <w:sz w:val="28"/>
          <w:szCs w:val="28"/>
        </w:rPr>
        <w:t xml:space="preserve"> </w:t>
      </w:r>
    </w:p>
    <w:p w:rsidR="005F20BD" w:rsidRPr="002734BC" w:rsidRDefault="00FD102C" w:rsidP="003B2DC9">
      <w:pPr>
        <w:spacing w:line="360" w:lineRule="auto"/>
        <w:ind w:left="709"/>
        <w:jc w:val="center"/>
        <w:rPr>
          <w:sz w:val="28"/>
          <w:szCs w:val="28"/>
        </w:rPr>
      </w:pPr>
      <w:r w:rsidRPr="002734BC">
        <w:rPr>
          <w:b/>
          <w:sz w:val="28"/>
          <w:szCs w:val="28"/>
        </w:rPr>
        <w:t>5. ЭТАПЫ ПОДГОТОВКИ И ПРОВЕДЕНИЯ МНПК</w:t>
      </w:r>
    </w:p>
    <w:p w:rsidR="00FD102C" w:rsidRPr="002734BC" w:rsidRDefault="00FD102C" w:rsidP="00FD102C">
      <w:pPr>
        <w:spacing w:line="360" w:lineRule="auto"/>
        <w:ind w:firstLine="709"/>
        <w:jc w:val="both"/>
        <w:rPr>
          <w:sz w:val="28"/>
          <w:szCs w:val="28"/>
        </w:rPr>
      </w:pPr>
    </w:p>
    <w:p w:rsidR="005F20BD" w:rsidRPr="002734BC" w:rsidRDefault="005F20BD" w:rsidP="00FD102C">
      <w:pPr>
        <w:spacing w:line="360" w:lineRule="auto"/>
        <w:ind w:firstLine="709"/>
        <w:jc w:val="both"/>
        <w:rPr>
          <w:sz w:val="28"/>
          <w:szCs w:val="28"/>
        </w:rPr>
      </w:pPr>
      <w:r w:rsidRPr="002734BC">
        <w:rPr>
          <w:sz w:val="28"/>
          <w:szCs w:val="28"/>
        </w:rPr>
        <w:t xml:space="preserve">Этапы подготовки и проведения </w:t>
      </w:r>
      <w:r w:rsidR="00041B17" w:rsidRPr="002734BC">
        <w:rPr>
          <w:sz w:val="28"/>
          <w:szCs w:val="28"/>
        </w:rPr>
        <w:t>МНПК</w:t>
      </w:r>
      <w:r w:rsidRPr="002734BC">
        <w:rPr>
          <w:sz w:val="28"/>
          <w:szCs w:val="28"/>
        </w:rPr>
        <w:t xml:space="preserve">: </w:t>
      </w:r>
    </w:p>
    <w:p w:rsidR="00067DCD" w:rsidRPr="002734BC" w:rsidRDefault="00FD102C" w:rsidP="00FD102C">
      <w:pPr>
        <w:spacing w:line="360" w:lineRule="auto"/>
        <w:ind w:firstLine="709"/>
        <w:jc w:val="both"/>
        <w:rPr>
          <w:sz w:val="28"/>
          <w:szCs w:val="28"/>
        </w:rPr>
      </w:pPr>
      <w:r w:rsidRPr="002734BC">
        <w:rPr>
          <w:sz w:val="28"/>
          <w:szCs w:val="28"/>
        </w:rPr>
        <w:t>5</w:t>
      </w:r>
      <w:r w:rsidR="00A5795F" w:rsidRPr="002734BC">
        <w:rPr>
          <w:sz w:val="28"/>
          <w:szCs w:val="28"/>
        </w:rPr>
        <w:t xml:space="preserve">.1. </w:t>
      </w:r>
      <w:r w:rsidR="005F20BD" w:rsidRPr="002734BC">
        <w:rPr>
          <w:sz w:val="28"/>
          <w:szCs w:val="28"/>
        </w:rPr>
        <w:t xml:space="preserve">Подготовительный: определение спектра проблем и обсуждаемых вопросов, форм проведения, оформление необходимой документации о взаимодействии организаторов </w:t>
      </w:r>
      <w:r w:rsidR="00041B17" w:rsidRPr="002734BC">
        <w:rPr>
          <w:sz w:val="28"/>
          <w:szCs w:val="28"/>
        </w:rPr>
        <w:t>МНПК</w:t>
      </w:r>
      <w:r w:rsidR="005F20BD" w:rsidRPr="002734BC">
        <w:rPr>
          <w:sz w:val="28"/>
          <w:szCs w:val="28"/>
        </w:rPr>
        <w:t xml:space="preserve"> –</w:t>
      </w:r>
      <w:r w:rsidR="00041B17" w:rsidRPr="002734BC">
        <w:rPr>
          <w:sz w:val="28"/>
          <w:szCs w:val="28"/>
        </w:rPr>
        <w:t xml:space="preserve"> </w:t>
      </w:r>
      <w:r w:rsidR="003B2DC9" w:rsidRPr="002734BC">
        <w:rPr>
          <w:sz w:val="28"/>
          <w:szCs w:val="28"/>
        </w:rPr>
        <w:t xml:space="preserve">ежегодно в </w:t>
      </w:r>
      <w:r w:rsidR="00067DCD" w:rsidRPr="002734BC">
        <w:rPr>
          <w:sz w:val="28"/>
          <w:szCs w:val="28"/>
        </w:rPr>
        <w:t>ноябр</w:t>
      </w:r>
      <w:r w:rsidR="003B2DC9" w:rsidRPr="002734BC">
        <w:rPr>
          <w:sz w:val="28"/>
          <w:szCs w:val="28"/>
        </w:rPr>
        <w:t>е</w:t>
      </w:r>
      <w:r w:rsidR="00067DCD" w:rsidRPr="002734BC">
        <w:rPr>
          <w:sz w:val="28"/>
          <w:szCs w:val="28"/>
        </w:rPr>
        <w:t xml:space="preserve">. </w:t>
      </w:r>
    </w:p>
    <w:p w:rsidR="00041B17" w:rsidRPr="002734BC" w:rsidRDefault="00FD102C" w:rsidP="00FD102C">
      <w:pPr>
        <w:spacing w:line="360" w:lineRule="auto"/>
        <w:ind w:firstLine="709"/>
        <w:jc w:val="both"/>
        <w:rPr>
          <w:sz w:val="28"/>
          <w:szCs w:val="28"/>
        </w:rPr>
      </w:pPr>
      <w:r w:rsidRPr="002734BC">
        <w:rPr>
          <w:sz w:val="28"/>
          <w:szCs w:val="28"/>
        </w:rPr>
        <w:lastRenderedPageBreak/>
        <w:t>5</w:t>
      </w:r>
      <w:r w:rsidR="00A5795F" w:rsidRPr="002734BC">
        <w:rPr>
          <w:sz w:val="28"/>
          <w:szCs w:val="28"/>
        </w:rPr>
        <w:t xml:space="preserve">.2. </w:t>
      </w:r>
      <w:r w:rsidR="005F20BD" w:rsidRPr="002734BC">
        <w:rPr>
          <w:sz w:val="28"/>
          <w:szCs w:val="28"/>
        </w:rPr>
        <w:t xml:space="preserve">Информационный: рассылка информационных писем </w:t>
      </w:r>
      <w:r w:rsidR="00041B17" w:rsidRPr="002734BC">
        <w:rPr>
          <w:sz w:val="28"/>
          <w:szCs w:val="28"/>
        </w:rPr>
        <w:t xml:space="preserve">и сбор информации о потенциальных участниках МНПК </w:t>
      </w:r>
      <w:r w:rsidR="005F20BD" w:rsidRPr="002734BC">
        <w:rPr>
          <w:sz w:val="28"/>
          <w:szCs w:val="28"/>
        </w:rPr>
        <w:t xml:space="preserve">– </w:t>
      </w:r>
      <w:r w:rsidR="00067DCD" w:rsidRPr="002734BC">
        <w:rPr>
          <w:sz w:val="28"/>
          <w:szCs w:val="28"/>
        </w:rPr>
        <w:t xml:space="preserve">ежегодно </w:t>
      </w:r>
      <w:r w:rsidR="003B2DC9" w:rsidRPr="002734BC">
        <w:rPr>
          <w:sz w:val="28"/>
          <w:szCs w:val="28"/>
        </w:rPr>
        <w:t xml:space="preserve">в </w:t>
      </w:r>
      <w:r w:rsidR="00067DCD" w:rsidRPr="002734BC">
        <w:rPr>
          <w:sz w:val="28"/>
          <w:szCs w:val="28"/>
        </w:rPr>
        <w:t>декабр</w:t>
      </w:r>
      <w:r w:rsidR="003B2DC9" w:rsidRPr="002734BC">
        <w:rPr>
          <w:sz w:val="28"/>
          <w:szCs w:val="28"/>
        </w:rPr>
        <w:t>е</w:t>
      </w:r>
      <w:r w:rsidR="00041B17" w:rsidRPr="002734BC">
        <w:rPr>
          <w:sz w:val="28"/>
          <w:szCs w:val="28"/>
        </w:rPr>
        <w:t xml:space="preserve">. </w:t>
      </w:r>
    </w:p>
    <w:p w:rsidR="00041B17" w:rsidRPr="002734BC" w:rsidRDefault="00FD102C" w:rsidP="00FD102C">
      <w:pPr>
        <w:spacing w:line="360" w:lineRule="auto"/>
        <w:ind w:firstLine="709"/>
        <w:jc w:val="both"/>
        <w:rPr>
          <w:sz w:val="28"/>
          <w:szCs w:val="28"/>
        </w:rPr>
      </w:pPr>
      <w:r w:rsidRPr="002734BC">
        <w:rPr>
          <w:sz w:val="28"/>
          <w:szCs w:val="28"/>
        </w:rPr>
        <w:t>5</w:t>
      </w:r>
      <w:r w:rsidR="00A5795F" w:rsidRPr="002734BC">
        <w:rPr>
          <w:sz w:val="28"/>
          <w:szCs w:val="28"/>
        </w:rPr>
        <w:t xml:space="preserve">.3. </w:t>
      </w:r>
      <w:r w:rsidR="005F20BD" w:rsidRPr="002734BC">
        <w:rPr>
          <w:sz w:val="28"/>
          <w:szCs w:val="28"/>
        </w:rPr>
        <w:t>Организационный: подготовка программ</w:t>
      </w:r>
      <w:r w:rsidR="00A5795F" w:rsidRPr="002734BC">
        <w:rPr>
          <w:sz w:val="28"/>
          <w:szCs w:val="28"/>
        </w:rPr>
        <w:t>ы МНПК с докладами выступлений</w:t>
      </w:r>
      <w:r w:rsidR="00221C1D" w:rsidRPr="002734BC">
        <w:rPr>
          <w:sz w:val="28"/>
          <w:szCs w:val="28"/>
        </w:rPr>
        <w:t xml:space="preserve"> на Пленарном заседании</w:t>
      </w:r>
      <w:r w:rsidR="00A5795F" w:rsidRPr="002734BC">
        <w:rPr>
          <w:sz w:val="28"/>
          <w:szCs w:val="28"/>
        </w:rPr>
        <w:t>,</w:t>
      </w:r>
      <w:r w:rsidR="005F20BD" w:rsidRPr="002734BC">
        <w:rPr>
          <w:sz w:val="28"/>
          <w:szCs w:val="28"/>
        </w:rPr>
        <w:t xml:space="preserve"> </w:t>
      </w:r>
      <w:r w:rsidR="00067DCD" w:rsidRPr="002734BC">
        <w:rPr>
          <w:sz w:val="28"/>
          <w:szCs w:val="28"/>
        </w:rPr>
        <w:t xml:space="preserve">сбор материалов выступлений от участников, подготовка ресурсного обеспечения </w:t>
      </w:r>
      <w:r w:rsidR="005F20BD" w:rsidRPr="002734BC">
        <w:rPr>
          <w:sz w:val="28"/>
          <w:szCs w:val="28"/>
        </w:rPr>
        <w:t xml:space="preserve">– </w:t>
      </w:r>
      <w:r w:rsidR="00067DCD" w:rsidRPr="002734BC">
        <w:rPr>
          <w:sz w:val="28"/>
          <w:szCs w:val="28"/>
        </w:rPr>
        <w:t xml:space="preserve">ежегодно </w:t>
      </w:r>
      <w:r w:rsidR="003B2DC9" w:rsidRPr="002734BC">
        <w:rPr>
          <w:sz w:val="28"/>
          <w:szCs w:val="28"/>
        </w:rPr>
        <w:t xml:space="preserve">в </w:t>
      </w:r>
      <w:r w:rsidR="00067DCD" w:rsidRPr="002734BC">
        <w:rPr>
          <w:sz w:val="28"/>
          <w:szCs w:val="28"/>
        </w:rPr>
        <w:t>март</w:t>
      </w:r>
      <w:r w:rsidR="003B2DC9" w:rsidRPr="002734BC">
        <w:rPr>
          <w:sz w:val="28"/>
          <w:szCs w:val="28"/>
        </w:rPr>
        <w:t>е</w:t>
      </w:r>
      <w:r w:rsidR="00041B17" w:rsidRPr="002734BC">
        <w:rPr>
          <w:sz w:val="28"/>
          <w:szCs w:val="28"/>
        </w:rPr>
        <w:t xml:space="preserve">. </w:t>
      </w:r>
    </w:p>
    <w:p w:rsidR="005F20BD" w:rsidRPr="002734BC" w:rsidRDefault="00FD102C" w:rsidP="00FD102C">
      <w:pPr>
        <w:spacing w:line="360" w:lineRule="auto"/>
        <w:ind w:firstLine="709"/>
        <w:jc w:val="both"/>
        <w:rPr>
          <w:sz w:val="28"/>
          <w:szCs w:val="28"/>
        </w:rPr>
      </w:pPr>
      <w:r w:rsidRPr="002734BC">
        <w:rPr>
          <w:sz w:val="28"/>
          <w:szCs w:val="28"/>
        </w:rPr>
        <w:t>5</w:t>
      </w:r>
      <w:r w:rsidR="00A5795F" w:rsidRPr="002734BC">
        <w:rPr>
          <w:sz w:val="28"/>
          <w:szCs w:val="28"/>
        </w:rPr>
        <w:t xml:space="preserve">.4. </w:t>
      </w:r>
      <w:r w:rsidR="005F20BD" w:rsidRPr="002734BC">
        <w:rPr>
          <w:sz w:val="28"/>
          <w:szCs w:val="28"/>
        </w:rPr>
        <w:t xml:space="preserve">Основной – проведение </w:t>
      </w:r>
      <w:r w:rsidR="00041B17" w:rsidRPr="002734BC">
        <w:rPr>
          <w:sz w:val="28"/>
          <w:szCs w:val="28"/>
        </w:rPr>
        <w:t>МНПК</w:t>
      </w:r>
      <w:r w:rsidR="00067DCD" w:rsidRPr="002734BC">
        <w:rPr>
          <w:sz w:val="28"/>
          <w:szCs w:val="28"/>
        </w:rPr>
        <w:t xml:space="preserve">– ежегодно </w:t>
      </w:r>
      <w:r w:rsidR="00A5795F" w:rsidRPr="002734BC">
        <w:rPr>
          <w:sz w:val="28"/>
          <w:szCs w:val="28"/>
        </w:rPr>
        <w:t>25-27</w:t>
      </w:r>
      <w:r w:rsidR="00067DCD" w:rsidRPr="002734BC">
        <w:rPr>
          <w:sz w:val="28"/>
          <w:szCs w:val="28"/>
        </w:rPr>
        <w:t xml:space="preserve"> март</w:t>
      </w:r>
      <w:r w:rsidR="00A5795F" w:rsidRPr="002734BC">
        <w:rPr>
          <w:sz w:val="28"/>
          <w:szCs w:val="28"/>
        </w:rPr>
        <w:t>а.</w:t>
      </w:r>
      <w:r w:rsidR="005F20BD" w:rsidRPr="002734BC">
        <w:rPr>
          <w:sz w:val="28"/>
          <w:szCs w:val="28"/>
        </w:rPr>
        <w:t xml:space="preserve"> </w:t>
      </w:r>
    </w:p>
    <w:p w:rsidR="005F20BD" w:rsidRPr="002734BC" w:rsidRDefault="00FD102C" w:rsidP="00FD102C">
      <w:pPr>
        <w:spacing w:line="360" w:lineRule="auto"/>
        <w:ind w:firstLine="709"/>
        <w:jc w:val="both"/>
        <w:rPr>
          <w:sz w:val="28"/>
          <w:szCs w:val="28"/>
        </w:rPr>
      </w:pPr>
      <w:r w:rsidRPr="002734BC">
        <w:rPr>
          <w:sz w:val="28"/>
          <w:szCs w:val="28"/>
        </w:rPr>
        <w:t>5</w:t>
      </w:r>
      <w:r w:rsidR="00A5795F" w:rsidRPr="002734BC">
        <w:rPr>
          <w:sz w:val="28"/>
          <w:szCs w:val="28"/>
        </w:rPr>
        <w:t xml:space="preserve">.5. </w:t>
      </w:r>
      <w:r w:rsidR="00067DCD" w:rsidRPr="002734BC">
        <w:rPr>
          <w:sz w:val="28"/>
          <w:szCs w:val="28"/>
        </w:rPr>
        <w:t>Заключительный –</w:t>
      </w:r>
      <w:r w:rsidR="00A5795F" w:rsidRPr="002734BC">
        <w:rPr>
          <w:sz w:val="28"/>
          <w:szCs w:val="28"/>
        </w:rPr>
        <w:t xml:space="preserve"> подготовка</w:t>
      </w:r>
      <w:r w:rsidR="005F20BD" w:rsidRPr="002734BC">
        <w:rPr>
          <w:sz w:val="28"/>
          <w:szCs w:val="28"/>
        </w:rPr>
        <w:t xml:space="preserve"> сборник</w:t>
      </w:r>
      <w:r w:rsidR="00A5795F" w:rsidRPr="002734BC">
        <w:rPr>
          <w:sz w:val="28"/>
          <w:szCs w:val="28"/>
        </w:rPr>
        <w:t>а</w:t>
      </w:r>
      <w:r w:rsidR="005F20BD" w:rsidRPr="002734BC">
        <w:rPr>
          <w:sz w:val="28"/>
          <w:szCs w:val="28"/>
        </w:rPr>
        <w:t xml:space="preserve"> материалов </w:t>
      </w:r>
      <w:r w:rsidR="00A5795F" w:rsidRPr="002734BC">
        <w:rPr>
          <w:sz w:val="28"/>
          <w:szCs w:val="28"/>
        </w:rPr>
        <w:t>МНПК и офо</w:t>
      </w:r>
      <w:r w:rsidR="003B2DC9" w:rsidRPr="002734BC">
        <w:rPr>
          <w:sz w:val="28"/>
          <w:szCs w:val="28"/>
        </w:rPr>
        <w:t>рмление дипломов и сертификатов – ежегодно в марте-апреле.</w:t>
      </w:r>
    </w:p>
    <w:p w:rsidR="00A5795F" w:rsidRPr="002734BC" w:rsidRDefault="00A5795F" w:rsidP="00FD102C">
      <w:pPr>
        <w:pStyle w:val="1"/>
        <w:spacing w:before="0" w:line="360" w:lineRule="auto"/>
        <w:ind w:left="0" w:firstLine="709"/>
        <w:jc w:val="both"/>
        <w:rPr>
          <w:rFonts w:ascii="Times New Roman" w:hAnsi="Times New Roman"/>
          <w:lang w:val="ru-RU"/>
        </w:rPr>
      </w:pPr>
    </w:p>
    <w:p w:rsidR="005F20BD" w:rsidRPr="002734BC" w:rsidRDefault="00FD102C" w:rsidP="003B2DC9">
      <w:pPr>
        <w:pStyle w:val="1"/>
        <w:spacing w:before="0" w:line="360" w:lineRule="auto"/>
        <w:ind w:left="0" w:firstLine="709"/>
        <w:jc w:val="center"/>
        <w:rPr>
          <w:rFonts w:ascii="Times New Roman" w:hAnsi="Times New Roman"/>
          <w:lang w:val="ru-RU"/>
        </w:rPr>
      </w:pPr>
      <w:r w:rsidRPr="002734BC">
        <w:rPr>
          <w:rFonts w:ascii="Times New Roman" w:hAnsi="Times New Roman"/>
          <w:lang w:val="ru-RU"/>
        </w:rPr>
        <w:t>6</w:t>
      </w:r>
      <w:r w:rsidR="005F20BD" w:rsidRPr="002734BC">
        <w:rPr>
          <w:rFonts w:ascii="Times New Roman" w:hAnsi="Times New Roman"/>
          <w:lang w:val="ru-RU"/>
        </w:rPr>
        <w:t>.</w:t>
      </w:r>
      <w:r w:rsidR="005F20BD" w:rsidRPr="002734BC">
        <w:rPr>
          <w:rFonts w:ascii="Times New Roman" w:eastAsia="Arial" w:hAnsi="Times New Roman"/>
          <w:lang w:val="ru-RU"/>
        </w:rPr>
        <w:t xml:space="preserve"> </w:t>
      </w:r>
      <w:r w:rsidR="005F20BD" w:rsidRPr="002734BC">
        <w:rPr>
          <w:rFonts w:ascii="Times New Roman" w:hAnsi="Times New Roman"/>
          <w:lang w:val="ru-RU"/>
        </w:rPr>
        <w:t>Условия участия</w:t>
      </w:r>
    </w:p>
    <w:p w:rsidR="00FD102C" w:rsidRPr="002734BC" w:rsidRDefault="00FD102C" w:rsidP="001C11BB">
      <w:pPr>
        <w:spacing w:line="360" w:lineRule="auto"/>
        <w:ind w:firstLine="709"/>
        <w:jc w:val="both"/>
        <w:rPr>
          <w:sz w:val="28"/>
          <w:szCs w:val="28"/>
        </w:rPr>
      </w:pPr>
    </w:p>
    <w:p w:rsidR="00FD102C" w:rsidRPr="002734BC" w:rsidRDefault="00FD102C" w:rsidP="001C11BB">
      <w:pPr>
        <w:pStyle w:val="font8"/>
        <w:spacing w:before="0" w:beforeAutospacing="0" w:after="0" w:afterAutospacing="0" w:line="360" w:lineRule="auto"/>
        <w:ind w:firstLine="708"/>
        <w:jc w:val="both"/>
        <w:textAlignment w:val="baseline"/>
        <w:rPr>
          <w:b/>
          <w:bCs/>
          <w:sz w:val="28"/>
          <w:szCs w:val="28"/>
        </w:rPr>
      </w:pPr>
      <w:r w:rsidRPr="002734BC">
        <w:rPr>
          <w:sz w:val="28"/>
          <w:szCs w:val="28"/>
        </w:rPr>
        <w:t>6</w:t>
      </w:r>
      <w:r w:rsidR="005F20BD" w:rsidRPr="002734BC">
        <w:rPr>
          <w:sz w:val="28"/>
          <w:szCs w:val="28"/>
        </w:rPr>
        <w:t>.1.</w:t>
      </w:r>
      <w:r w:rsidR="005F20BD" w:rsidRPr="002734BC">
        <w:rPr>
          <w:rFonts w:eastAsia="Arial"/>
          <w:sz w:val="28"/>
          <w:szCs w:val="28"/>
        </w:rPr>
        <w:t xml:space="preserve"> </w:t>
      </w:r>
      <w:r w:rsidR="005F20BD" w:rsidRPr="002734BC">
        <w:rPr>
          <w:sz w:val="28"/>
          <w:szCs w:val="28"/>
        </w:rPr>
        <w:t xml:space="preserve"> Для участия в </w:t>
      </w:r>
      <w:r w:rsidRPr="002734BC">
        <w:rPr>
          <w:sz w:val="28"/>
          <w:szCs w:val="28"/>
        </w:rPr>
        <w:t xml:space="preserve">МНПК </w:t>
      </w:r>
      <w:r w:rsidR="005F20BD" w:rsidRPr="002734BC">
        <w:rPr>
          <w:sz w:val="28"/>
          <w:szCs w:val="28"/>
        </w:rPr>
        <w:t xml:space="preserve">необходимо </w:t>
      </w:r>
      <w:r w:rsidRPr="002734BC">
        <w:rPr>
          <w:sz w:val="28"/>
          <w:szCs w:val="28"/>
        </w:rPr>
        <w:t xml:space="preserve">прислать </w:t>
      </w:r>
      <w:r w:rsidR="005F20BD" w:rsidRPr="002734BC">
        <w:rPr>
          <w:sz w:val="28"/>
          <w:szCs w:val="28"/>
        </w:rPr>
        <w:t xml:space="preserve">заявку </w:t>
      </w:r>
      <w:r w:rsidRPr="002734BC">
        <w:rPr>
          <w:sz w:val="28"/>
          <w:szCs w:val="28"/>
        </w:rPr>
        <w:t>(Приложение 1</w:t>
      </w:r>
      <w:r w:rsidR="005918FC" w:rsidRPr="002734BC">
        <w:rPr>
          <w:sz w:val="28"/>
          <w:szCs w:val="28"/>
        </w:rPr>
        <w:t>),</w:t>
      </w:r>
      <w:r w:rsidR="00FA74F6" w:rsidRPr="002734BC">
        <w:rPr>
          <w:sz w:val="28"/>
          <w:szCs w:val="28"/>
        </w:rPr>
        <w:t xml:space="preserve"> предоставить материалы статьи </w:t>
      </w:r>
      <w:r w:rsidR="005918FC" w:rsidRPr="002734BC">
        <w:rPr>
          <w:sz w:val="28"/>
          <w:szCs w:val="28"/>
        </w:rPr>
        <w:t xml:space="preserve">и </w:t>
      </w:r>
      <w:r w:rsidR="005918FC" w:rsidRPr="002734BC">
        <w:rPr>
          <w:sz w:val="28"/>
          <w:szCs w:val="28"/>
          <w:bdr w:val="none" w:sz="0" w:space="0" w:color="auto" w:frame="1"/>
        </w:rPr>
        <w:t>с</w:t>
      </w:r>
      <w:r w:rsidR="001C11BB" w:rsidRPr="002734BC">
        <w:rPr>
          <w:sz w:val="28"/>
          <w:szCs w:val="28"/>
          <w:bdr w:val="none" w:sz="0" w:space="0" w:color="auto" w:frame="1"/>
        </w:rPr>
        <w:t>ведения</w:t>
      </w:r>
      <w:r w:rsidR="005918FC" w:rsidRPr="002734BC">
        <w:rPr>
          <w:sz w:val="28"/>
          <w:szCs w:val="28"/>
          <w:bdr w:val="none" w:sz="0" w:space="0" w:color="auto" w:frame="1"/>
        </w:rPr>
        <w:t xml:space="preserve"> об оригинальности текста </w:t>
      </w:r>
      <w:r w:rsidR="00FA74F6" w:rsidRPr="002734BC">
        <w:rPr>
          <w:sz w:val="28"/>
          <w:szCs w:val="28"/>
        </w:rPr>
        <w:t>до 15 января</w:t>
      </w:r>
      <w:r w:rsidRPr="002734BC">
        <w:rPr>
          <w:sz w:val="28"/>
          <w:szCs w:val="28"/>
        </w:rPr>
        <w:t xml:space="preserve"> на электронную почту: </w:t>
      </w:r>
      <w:r w:rsidRPr="002734BC">
        <w:rPr>
          <w:b/>
          <w:bCs/>
          <w:sz w:val="28"/>
          <w:szCs w:val="28"/>
        </w:rPr>
        <w:t>sbornik-</w:t>
      </w:r>
      <w:r w:rsidRPr="002734BC">
        <w:rPr>
          <w:b/>
          <w:bCs/>
          <w:sz w:val="28"/>
          <w:szCs w:val="28"/>
          <w:lang w:val="en-US"/>
        </w:rPr>
        <w:t>mgudt</w:t>
      </w:r>
      <w:r w:rsidRPr="002734BC">
        <w:rPr>
          <w:b/>
          <w:bCs/>
          <w:sz w:val="28"/>
          <w:szCs w:val="28"/>
        </w:rPr>
        <w:t>@</w:t>
      </w:r>
      <w:r w:rsidRPr="002734BC">
        <w:rPr>
          <w:b/>
          <w:bCs/>
          <w:sz w:val="28"/>
          <w:szCs w:val="28"/>
          <w:lang w:val="en-US"/>
        </w:rPr>
        <w:t>mail</w:t>
      </w:r>
      <w:r w:rsidRPr="002734BC">
        <w:rPr>
          <w:b/>
          <w:bCs/>
          <w:sz w:val="28"/>
          <w:szCs w:val="28"/>
        </w:rPr>
        <w:t>.ru</w:t>
      </w:r>
    </w:p>
    <w:p w:rsidR="00FD5424" w:rsidRPr="002734BC" w:rsidRDefault="00FD5424" w:rsidP="001C11BB">
      <w:pPr>
        <w:tabs>
          <w:tab w:val="left" w:pos="284"/>
        </w:tabs>
        <w:spacing w:line="360" w:lineRule="auto"/>
        <w:ind w:firstLine="708"/>
        <w:jc w:val="both"/>
        <w:rPr>
          <w:sz w:val="28"/>
          <w:szCs w:val="28"/>
        </w:rPr>
      </w:pPr>
      <w:r w:rsidRPr="002734BC">
        <w:rPr>
          <w:rFonts w:eastAsia="BatangChe"/>
          <w:sz w:val="28"/>
          <w:szCs w:val="28"/>
        </w:rPr>
        <w:t xml:space="preserve">Направляя статью, автор выражает свое согласие на ее опубликование в открытом доступе и размещение на сайте </w:t>
      </w:r>
      <w:r w:rsidR="00106346" w:rsidRPr="002734BC">
        <w:rPr>
          <w:rFonts w:eastAsia="BatangChe"/>
          <w:sz w:val="28"/>
          <w:szCs w:val="28"/>
        </w:rPr>
        <w:t>ФГБОУ ВО «</w:t>
      </w:r>
      <w:r w:rsidRPr="002734BC">
        <w:rPr>
          <w:rFonts w:eastAsia="BatangChe"/>
          <w:sz w:val="28"/>
          <w:szCs w:val="28"/>
        </w:rPr>
        <w:t>РГУ им</w:t>
      </w:r>
      <w:r w:rsidR="000167EC" w:rsidRPr="002734BC">
        <w:rPr>
          <w:rFonts w:eastAsia="BatangChe"/>
          <w:sz w:val="28"/>
          <w:szCs w:val="28"/>
        </w:rPr>
        <w:t>.</w:t>
      </w:r>
      <w:r w:rsidRPr="002734BC">
        <w:rPr>
          <w:rFonts w:eastAsia="BatangChe"/>
          <w:sz w:val="28"/>
          <w:szCs w:val="28"/>
        </w:rPr>
        <w:t xml:space="preserve"> А.Н. Косыгина</w:t>
      </w:r>
      <w:r w:rsidR="00106346" w:rsidRPr="002734BC">
        <w:rPr>
          <w:rFonts w:eastAsia="BatangChe"/>
          <w:sz w:val="28"/>
          <w:szCs w:val="28"/>
        </w:rPr>
        <w:t>»</w:t>
      </w:r>
      <w:r w:rsidRPr="002734BC">
        <w:rPr>
          <w:rFonts w:eastAsia="BatangChe"/>
          <w:sz w:val="28"/>
          <w:szCs w:val="28"/>
        </w:rPr>
        <w:t xml:space="preserve"> и официальном сайте Научной электронной библиотеки eLibrary.ru. Автор подтверждает, что в материалах статьи не использованы литературные источники и документы, имеющие грифы секретности или «Для служебного пользования»</w:t>
      </w:r>
      <w:r w:rsidRPr="002734BC">
        <w:rPr>
          <w:sz w:val="28"/>
          <w:szCs w:val="28"/>
        </w:rPr>
        <w:t xml:space="preserve">, не являются коммерческой тайной, изобретением или ноу-хау </w:t>
      </w:r>
      <w:r w:rsidR="00106346" w:rsidRPr="002734BC">
        <w:rPr>
          <w:rFonts w:eastAsia="BatangChe"/>
          <w:sz w:val="28"/>
          <w:szCs w:val="28"/>
        </w:rPr>
        <w:t>ФГБОУ ВО «РГУ им</w:t>
      </w:r>
      <w:r w:rsidR="000167EC" w:rsidRPr="002734BC">
        <w:rPr>
          <w:rFonts w:eastAsia="BatangChe"/>
          <w:sz w:val="28"/>
          <w:szCs w:val="28"/>
        </w:rPr>
        <w:t>.</w:t>
      </w:r>
      <w:r w:rsidR="00106346" w:rsidRPr="002734BC">
        <w:rPr>
          <w:rFonts w:eastAsia="BatangChe"/>
          <w:sz w:val="28"/>
          <w:szCs w:val="28"/>
        </w:rPr>
        <w:t xml:space="preserve"> А.Н. Косыгина»</w:t>
      </w:r>
      <w:r w:rsidRPr="002734BC">
        <w:rPr>
          <w:rFonts w:eastAsia="BatangChe"/>
          <w:sz w:val="28"/>
          <w:szCs w:val="28"/>
        </w:rPr>
        <w:t>.</w:t>
      </w:r>
      <w:r w:rsidRPr="002734BC">
        <w:rPr>
          <w:sz w:val="28"/>
          <w:szCs w:val="28"/>
        </w:rPr>
        <w:t xml:space="preserve"> М</w:t>
      </w:r>
      <w:r w:rsidRPr="002734BC">
        <w:rPr>
          <w:rFonts w:eastAsia="BatangChe"/>
          <w:bCs/>
          <w:sz w:val="28"/>
          <w:szCs w:val="28"/>
        </w:rPr>
        <w:t xml:space="preserve">атериалы </w:t>
      </w:r>
      <w:r w:rsidR="00F2242C">
        <w:rPr>
          <w:rFonts w:eastAsia="BatangChe"/>
          <w:bCs/>
          <w:sz w:val="28"/>
          <w:szCs w:val="28"/>
        </w:rPr>
        <w:t>К</w:t>
      </w:r>
      <w:r w:rsidR="00F2242C" w:rsidRPr="002734BC">
        <w:rPr>
          <w:rFonts w:eastAsia="BatangChe"/>
          <w:bCs/>
          <w:sz w:val="28"/>
          <w:szCs w:val="28"/>
        </w:rPr>
        <w:t xml:space="preserve">онференции </w:t>
      </w:r>
      <w:r w:rsidRPr="002734BC">
        <w:rPr>
          <w:rFonts w:eastAsia="BatangChe"/>
          <w:bCs/>
          <w:sz w:val="28"/>
          <w:szCs w:val="28"/>
        </w:rPr>
        <w:t xml:space="preserve">будут опубликованы в сборнике научных трудов </w:t>
      </w:r>
      <w:r w:rsidRPr="002734BC">
        <w:rPr>
          <w:rFonts w:eastAsia="BatangChe"/>
          <w:sz w:val="28"/>
          <w:szCs w:val="28"/>
        </w:rPr>
        <w:t>в авторской редакции.</w:t>
      </w:r>
    </w:p>
    <w:p w:rsidR="005F20BD" w:rsidRPr="002734BC" w:rsidRDefault="00FD102C" w:rsidP="00FD102C">
      <w:pPr>
        <w:spacing w:line="360" w:lineRule="auto"/>
        <w:ind w:firstLine="709"/>
        <w:jc w:val="both"/>
        <w:rPr>
          <w:sz w:val="28"/>
          <w:szCs w:val="28"/>
        </w:rPr>
      </w:pPr>
      <w:r w:rsidRPr="002734BC">
        <w:rPr>
          <w:sz w:val="28"/>
          <w:szCs w:val="28"/>
        </w:rPr>
        <w:t>6</w:t>
      </w:r>
      <w:r w:rsidR="005F20BD" w:rsidRPr="002734BC">
        <w:rPr>
          <w:sz w:val="28"/>
          <w:szCs w:val="28"/>
        </w:rPr>
        <w:t xml:space="preserve">.2. Организационный взнос для участников </w:t>
      </w:r>
      <w:r w:rsidR="00FA74F6" w:rsidRPr="002734BC">
        <w:rPr>
          <w:sz w:val="28"/>
          <w:szCs w:val="28"/>
        </w:rPr>
        <w:t>МНПК</w:t>
      </w:r>
      <w:r w:rsidR="005F20BD" w:rsidRPr="002734BC">
        <w:rPr>
          <w:sz w:val="28"/>
          <w:szCs w:val="28"/>
        </w:rPr>
        <w:t xml:space="preserve"> не </w:t>
      </w:r>
      <w:r w:rsidR="00FA74F6" w:rsidRPr="002734BC">
        <w:rPr>
          <w:sz w:val="28"/>
          <w:szCs w:val="28"/>
        </w:rPr>
        <w:t>взима</w:t>
      </w:r>
      <w:r w:rsidR="005F20BD" w:rsidRPr="002734BC">
        <w:rPr>
          <w:sz w:val="28"/>
          <w:szCs w:val="28"/>
        </w:rPr>
        <w:t xml:space="preserve">ется. </w:t>
      </w:r>
    </w:p>
    <w:p w:rsidR="003B206F" w:rsidRPr="002734BC" w:rsidRDefault="003B206F" w:rsidP="00FD102C">
      <w:pPr>
        <w:pStyle w:val="1"/>
        <w:spacing w:before="0" w:line="360" w:lineRule="auto"/>
        <w:ind w:left="0" w:firstLine="709"/>
        <w:jc w:val="both"/>
        <w:rPr>
          <w:rFonts w:ascii="Times New Roman" w:hAnsi="Times New Roman"/>
          <w:lang w:val="ru-RU"/>
        </w:rPr>
      </w:pPr>
    </w:p>
    <w:p w:rsidR="00106346" w:rsidRPr="002734BC" w:rsidRDefault="00106346" w:rsidP="00106346">
      <w:pPr>
        <w:rPr>
          <w:lang w:eastAsia="cs-CZ"/>
        </w:rPr>
      </w:pPr>
    </w:p>
    <w:p w:rsidR="003B206F" w:rsidRPr="002734BC" w:rsidRDefault="003B206F" w:rsidP="00106346">
      <w:pPr>
        <w:spacing w:line="360" w:lineRule="auto"/>
        <w:ind w:firstLine="709"/>
        <w:jc w:val="center"/>
        <w:rPr>
          <w:b/>
          <w:caps/>
          <w:sz w:val="28"/>
          <w:szCs w:val="28"/>
        </w:rPr>
      </w:pPr>
      <w:r w:rsidRPr="002734BC">
        <w:rPr>
          <w:b/>
          <w:sz w:val="28"/>
          <w:szCs w:val="28"/>
        </w:rPr>
        <w:t xml:space="preserve">7. ТРЕБОВАНИЯ К ОФОРМЛЕНИЮ </w:t>
      </w:r>
      <w:r w:rsidRPr="002734BC">
        <w:rPr>
          <w:b/>
          <w:caps/>
          <w:sz w:val="28"/>
          <w:szCs w:val="28"/>
        </w:rPr>
        <w:t>статей</w:t>
      </w:r>
    </w:p>
    <w:p w:rsidR="009253BE" w:rsidRPr="002734BC" w:rsidRDefault="009253BE" w:rsidP="009253BE">
      <w:pPr>
        <w:tabs>
          <w:tab w:val="left" w:pos="360"/>
        </w:tabs>
        <w:overflowPunct w:val="0"/>
        <w:autoSpaceDE w:val="0"/>
        <w:autoSpaceDN w:val="0"/>
        <w:adjustRightInd w:val="0"/>
        <w:spacing w:line="360" w:lineRule="auto"/>
        <w:ind w:firstLine="709"/>
        <w:jc w:val="both"/>
        <w:rPr>
          <w:sz w:val="28"/>
          <w:szCs w:val="28"/>
        </w:rPr>
      </w:pPr>
    </w:p>
    <w:p w:rsidR="003B206F" w:rsidRPr="002734BC" w:rsidRDefault="003B206F" w:rsidP="009253BE">
      <w:pPr>
        <w:tabs>
          <w:tab w:val="left" w:pos="360"/>
        </w:tabs>
        <w:overflowPunct w:val="0"/>
        <w:autoSpaceDE w:val="0"/>
        <w:autoSpaceDN w:val="0"/>
        <w:adjustRightInd w:val="0"/>
        <w:spacing w:line="360" w:lineRule="auto"/>
        <w:ind w:firstLine="709"/>
        <w:jc w:val="both"/>
        <w:rPr>
          <w:sz w:val="28"/>
          <w:szCs w:val="28"/>
        </w:rPr>
      </w:pPr>
      <w:r w:rsidRPr="002734BC">
        <w:rPr>
          <w:sz w:val="28"/>
          <w:szCs w:val="28"/>
        </w:rPr>
        <w:t>Объем статьи от 3 до 6 страниц, включая таблицы и рисунки в формате .</w:t>
      </w:r>
      <w:r w:rsidRPr="002734BC">
        <w:rPr>
          <w:b/>
          <w:i/>
          <w:sz w:val="28"/>
          <w:szCs w:val="28"/>
          <w:lang w:val="en-US"/>
        </w:rPr>
        <w:t>doc</w:t>
      </w:r>
      <w:r w:rsidRPr="002734BC">
        <w:rPr>
          <w:sz w:val="28"/>
          <w:szCs w:val="28"/>
        </w:rPr>
        <w:t>. Имя файла должно содержать ФИО авторов.</w:t>
      </w:r>
    </w:p>
    <w:p w:rsidR="003B206F" w:rsidRPr="002734BC" w:rsidRDefault="003B206F" w:rsidP="009253BE">
      <w:pPr>
        <w:tabs>
          <w:tab w:val="left" w:pos="360"/>
        </w:tabs>
        <w:overflowPunct w:val="0"/>
        <w:autoSpaceDE w:val="0"/>
        <w:autoSpaceDN w:val="0"/>
        <w:adjustRightInd w:val="0"/>
        <w:spacing w:line="360" w:lineRule="auto"/>
        <w:ind w:firstLine="709"/>
        <w:jc w:val="both"/>
        <w:rPr>
          <w:sz w:val="28"/>
          <w:szCs w:val="28"/>
        </w:rPr>
      </w:pPr>
      <w:r w:rsidRPr="002734BC">
        <w:rPr>
          <w:sz w:val="28"/>
          <w:szCs w:val="28"/>
        </w:rPr>
        <w:lastRenderedPageBreak/>
        <w:t xml:space="preserve">Рабочие языки </w:t>
      </w:r>
      <w:r w:rsidR="00F2242C">
        <w:rPr>
          <w:sz w:val="28"/>
          <w:szCs w:val="28"/>
        </w:rPr>
        <w:t>К</w:t>
      </w:r>
      <w:r w:rsidR="00F2242C" w:rsidRPr="002734BC">
        <w:rPr>
          <w:sz w:val="28"/>
          <w:szCs w:val="28"/>
        </w:rPr>
        <w:t>онференции</w:t>
      </w:r>
      <w:r w:rsidRPr="002734BC">
        <w:rPr>
          <w:sz w:val="28"/>
          <w:szCs w:val="28"/>
        </w:rPr>
        <w:t>: русский, английский, немецкий.</w:t>
      </w:r>
    </w:p>
    <w:p w:rsidR="003B206F" w:rsidRPr="002734BC" w:rsidRDefault="009253BE" w:rsidP="00FD102C">
      <w:pPr>
        <w:suppressAutoHyphens/>
        <w:spacing w:line="360" w:lineRule="auto"/>
        <w:ind w:firstLine="708"/>
        <w:jc w:val="both"/>
        <w:rPr>
          <w:sz w:val="28"/>
          <w:szCs w:val="28"/>
        </w:rPr>
      </w:pPr>
      <w:r w:rsidRPr="002734BC">
        <w:rPr>
          <w:sz w:val="28"/>
          <w:szCs w:val="28"/>
        </w:rPr>
        <w:t>М</w:t>
      </w:r>
      <w:r w:rsidR="003B206F" w:rsidRPr="002734BC">
        <w:rPr>
          <w:sz w:val="28"/>
          <w:szCs w:val="28"/>
        </w:rPr>
        <w:t>атериалы статьи, оформляются в соответствии с требованиями (Приложение 2). Образец оформления статьи прилагается (Приложение 3).</w:t>
      </w:r>
    </w:p>
    <w:p w:rsidR="003B206F" w:rsidRPr="002734BC" w:rsidRDefault="003B206F" w:rsidP="00FD102C">
      <w:pPr>
        <w:suppressAutoHyphens/>
        <w:spacing w:line="360" w:lineRule="auto"/>
        <w:ind w:firstLine="708"/>
        <w:jc w:val="both"/>
        <w:rPr>
          <w:sz w:val="28"/>
          <w:szCs w:val="28"/>
        </w:rPr>
      </w:pPr>
      <w:r w:rsidRPr="002734BC">
        <w:rPr>
          <w:sz w:val="28"/>
          <w:szCs w:val="28"/>
          <w:shd w:val="clear" w:color="auto" w:fill="FFFFFF"/>
        </w:rPr>
        <w:t xml:space="preserve">Авторы сторонних вузов и организаций (не являющихся </w:t>
      </w:r>
      <w:r w:rsidR="00106346" w:rsidRPr="002734BC">
        <w:rPr>
          <w:sz w:val="28"/>
          <w:szCs w:val="28"/>
          <w:shd w:val="clear" w:color="auto" w:fill="FFFFFF"/>
        </w:rPr>
        <w:t xml:space="preserve">работниками </w:t>
      </w:r>
      <w:r w:rsidR="00106346" w:rsidRPr="002734BC">
        <w:rPr>
          <w:rFonts w:eastAsia="BatangChe"/>
          <w:sz w:val="28"/>
          <w:szCs w:val="28"/>
        </w:rPr>
        <w:t>ФГБОУ ВО «РГУ им</w:t>
      </w:r>
      <w:r w:rsidR="000167EC" w:rsidRPr="002734BC">
        <w:rPr>
          <w:rFonts w:eastAsia="BatangChe"/>
          <w:sz w:val="28"/>
          <w:szCs w:val="28"/>
        </w:rPr>
        <w:t>.</w:t>
      </w:r>
      <w:r w:rsidR="00106346" w:rsidRPr="002734BC">
        <w:rPr>
          <w:rFonts w:eastAsia="BatangChe"/>
          <w:sz w:val="28"/>
          <w:szCs w:val="28"/>
        </w:rPr>
        <w:t xml:space="preserve"> А.Н. Косыгина»</w:t>
      </w:r>
      <w:r w:rsidRPr="002734BC">
        <w:rPr>
          <w:sz w:val="28"/>
          <w:szCs w:val="28"/>
          <w:shd w:val="clear" w:color="auto" w:fill="FFFFFF"/>
        </w:rPr>
        <w:t>) предоставляют экспертное заключение о разрешении публикации, выданное организацией по месту работы.</w:t>
      </w:r>
    </w:p>
    <w:p w:rsidR="003B206F" w:rsidRPr="002734BC" w:rsidRDefault="003B206F" w:rsidP="00FD102C">
      <w:pPr>
        <w:spacing w:line="360" w:lineRule="auto"/>
        <w:jc w:val="both"/>
        <w:rPr>
          <w:b/>
          <w:sz w:val="28"/>
          <w:szCs w:val="28"/>
        </w:rPr>
      </w:pPr>
    </w:p>
    <w:p w:rsidR="0044369C" w:rsidRPr="002734BC" w:rsidRDefault="003B206F" w:rsidP="00106346">
      <w:pPr>
        <w:spacing w:line="360" w:lineRule="auto"/>
        <w:ind w:firstLine="709"/>
        <w:jc w:val="center"/>
        <w:rPr>
          <w:b/>
          <w:sz w:val="28"/>
          <w:szCs w:val="28"/>
        </w:rPr>
      </w:pPr>
      <w:r w:rsidRPr="002734BC">
        <w:rPr>
          <w:b/>
          <w:sz w:val="28"/>
          <w:szCs w:val="28"/>
        </w:rPr>
        <w:t>8</w:t>
      </w:r>
      <w:r w:rsidR="0044369C" w:rsidRPr="002734BC">
        <w:rPr>
          <w:b/>
          <w:sz w:val="28"/>
          <w:szCs w:val="28"/>
        </w:rPr>
        <w:t xml:space="preserve">. </w:t>
      </w:r>
      <w:r w:rsidR="009253BE" w:rsidRPr="002734BC">
        <w:rPr>
          <w:b/>
          <w:sz w:val="28"/>
          <w:szCs w:val="28"/>
        </w:rPr>
        <w:t>ПРАВИЛА ПОДГОТОВКИ К ВЫСТУПЛЕНИЮ</w:t>
      </w:r>
    </w:p>
    <w:p w:rsidR="009253BE" w:rsidRPr="002734BC" w:rsidRDefault="009253BE" w:rsidP="009253BE">
      <w:pPr>
        <w:spacing w:line="360" w:lineRule="auto"/>
        <w:ind w:firstLine="709"/>
        <w:jc w:val="both"/>
        <w:rPr>
          <w:sz w:val="28"/>
          <w:szCs w:val="28"/>
        </w:rPr>
      </w:pPr>
    </w:p>
    <w:p w:rsidR="005F20BD" w:rsidRPr="002734BC" w:rsidRDefault="003B206F" w:rsidP="009253BE">
      <w:pPr>
        <w:spacing w:line="360" w:lineRule="auto"/>
        <w:ind w:firstLine="709"/>
        <w:jc w:val="both"/>
        <w:rPr>
          <w:sz w:val="28"/>
          <w:szCs w:val="28"/>
        </w:rPr>
      </w:pPr>
      <w:r w:rsidRPr="002734BC">
        <w:rPr>
          <w:sz w:val="28"/>
          <w:szCs w:val="28"/>
        </w:rPr>
        <w:t>8</w:t>
      </w:r>
      <w:r w:rsidR="005F20BD" w:rsidRPr="002734BC">
        <w:rPr>
          <w:sz w:val="28"/>
          <w:szCs w:val="28"/>
        </w:rPr>
        <w:t xml:space="preserve">.1. Правила подготовки доклада: </w:t>
      </w:r>
    </w:p>
    <w:p w:rsidR="005F20BD" w:rsidRPr="002734BC" w:rsidRDefault="005F20BD" w:rsidP="009253BE">
      <w:pPr>
        <w:tabs>
          <w:tab w:val="center" w:pos="0"/>
          <w:tab w:val="center" w:pos="5604"/>
        </w:tabs>
        <w:spacing w:line="360" w:lineRule="auto"/>
        <w:ind w:firstLine="709"/>
        <w:jc w:val="both"/>
        <w:rPr>
          <w:sz w:val="28"/>
          <w:szCs w:val="28"/>
        </w:rPr>
      </w:pPr>
      <w:r w:rsidRPr="002734BC">
        <w:rPr>
          <w:sz w:val="28"/>
          <w:szCs w:val="28"/>
        </w:rPr>
        <w:t>−</w:t>
      </w:r>
      <w:r w:rsidRPr="002734BC">
        <w:rPr>
          <w:rFonts w:eastAsia="Arial"/>
          <w:sz w:val="28"/>
          <w:szCs w:val="28"/>
        </w:rPr>
        <w:t xml:space="preserve"> </w:t>
      </w:r>
      <w:r w:rsidRPr="002734BC">
        <w:rPr>
          <w:rFonts w:eastAsia="Arial"/>
          <w:sz w:val="28"/>
          <w:szCs w:val="28"/>
        </w:rPr>
        <w:tab/>
      </w:r>
      <w:r w:rsidRPr="002734BC">
        <w:rPr>
          <w:sz w:val="28"/>
          <w:szCs w:val="28"/>
        </w:rPr>
        <w:t xml:space="preserve">содержание доклада должно соответствовать заявленной тематике </w:t>
      </w:r>
      <w:r w:rsidR="0044369C" w:rsidRPr="002734BC">
        <w:rPr>
          <w:sz w:val="28"/>
          <w:szCs w:val="28"/>
        </w:rPr>
        <w:t>МНПК</w:t>
      </w:r>
      <w:r w:rsidRPr="002734BC">
        <w:rPr>
          <w:sz w:val="28"/>
          <w:szCs w:val="28"/>
        </w:rPr>
        <w:t xml:space="preserve">; </w:t>
      </w:r>
    </w:p>
    <w:p w:rsidR="005F20BD" w:rsidRPr="002734BC" w:rsidRDefault="005F20BD" w:rsidP="009253BE">
      <w:pPr>
        <w:tabs>
          <w:tab w:val="center" w:pos="0"/>
        </w:tabs>
        <w:spacing w:line="360" w:lineRule="auto"/>
        <w:ind w:firstLine="709"/>
        <w:jc w:val="both"/>
        <w:rPr>
          <w:sz w:val="28"/>
          <w:szCs w:val="28"/>
        </w:rPr>
      </w:pPr>
      <w:r w:rsidRPr="002734BC">
        <w:rPr>
          <w:sz w:val="28"/>
          <w:szCs w:val="28"/>
        </w:rPr>
        <w:t>−</w:t>
      </w:r>
      <w:r w:rsidRPr="002734BC">
        <w:rPr>
          <w:rFonts w:eastAsia="Arial"/>
          <w:sz w:val="28"/>
          <w:szCs w:val="28"/>
        </w:rPr>
        <w:t xml:space="preserve"> </w:t>
      </w:r>
      <w:r w:rsidRPr="002734BC">
        <w:rPr>
          <w:rFonts w:eastAsia="Arial"/>
          <w:sz w:val="28"/>
          <w:szCs w:val="28"/>
        </w:rPr>
        <w:tab/>
      </w:r>
      <w:r w:rsidRPr="002734BC">
        <w:rPr>
          <w:sz w:val="28"/>
          <w:szCs w:val="28"/>
        </w:rPr>
        <w:t>время доклада не более 1</w:t>
      </w:r>
      <w:r w:rsidR="0044369C" w:rsidRPr="002734BC">
        <w:rPr>
          <w:sz w:val="28"/>
          <w:szCs w:val="28"/>
        </w:rPr>
        <w:t>0</w:t>
      </w:r>
      <w:r w:rsidRPr="002734BC">
        <w:rPr>
          <w:sz w:val="28"/>
          <w:szCs w:val="28"/>
        </w:rPr>
        <w:t xml:space="preserve"> минут, доклад может сопровождаться различными мультимедиа (видео, аудио и др.); </w:t>
      </w:r>
    </w:p>
    <w:p w:rsidR="005F20BD" w:rsidRPr="002734BC" w:rsidRDefault="005F20BD" w:rsidP="009253BE">
      <w:pPr>
        <w:tabs>
          <w:tab w:val="center" w:pos="0"/>
          <w:tab w:val="center" w:pos="4964"/>
        </w:tabs>
        <w:spacing w:line="360" w:lineRule="auto"/>
        <w:ind w:firstLine="709"/>
        <w:jc w:val="both"/>
        <w:rPr>
          <w:sz w:val="28"/>
          <w:szCs w:val="28"/>
        </w:rPr>
      </w:pPr>
      <w:r w:rsidRPr="002734BC">
        <w:rPr>
          <w:sz w:val="28"/>
          <w:szCs w:val="28"/>
        </w:rPr>
        <w:t>−</w:t>
      </w:r>
      <w:r w:rsidRPr="002734BC">
        <w:rPr>
          <w:rFonts w:eastAsia="Arial"/>
          <w:sz w:val="28"/>
          <w:szCs w:val="28"/>
        </w:rPr>
        <w:t xml:space="preserve"> </w:t>
      </w:r>
      <w:r w:rsidRPr="002734BC">
        <w:rPr>
          <w:rFonts w:eastAsia="Arial"/>
          <w:sz w:val="28"/>
          <w:szCs w:val="28"/>
        </w:rPr>
        <w:tab/>
      </w:r>
      <w:r w:rsidRPr="002734BC">
        <w:rPr>
          <w:sz w:val="28"/>
          <w:szCs w:val="28"/>
        </w:rPr>
        <w:t xml:space="preserve">доклад должен быть актуальным, логичным, доступным, наглядным; </w:t>
      </w:r>
    </w:p>
    <w:p w:rsidR="005F20BD" w:rsidRPr="002734BC" w:rsidRDefault="005F20BD" w:rsidP="009253BE">
      <w:pPr>
        <w:tabs>
          <w:tab w:val="center" w:pos="0"/>
        </w:tabs>
        <w:spacing w:line="360" w:lineRule="auto"/>
        <w:ind w:firstLine="709"/>
        <w:jc w:val="both"/>
        <w:rPr>
          <w:sz w:val="28"/>
          <w:szCs w:val="28"/>
        </w:rPr>
      </w:pPr>
      <w:r w:rsidRPr="002734BC">
        <w:rPr>
          <w:sz w:val="28"/>
          <w:szCs w:val="28"/>
        </w:rPr>
        <w:t>−</w:t>
      </w:r>
      <w:r w:rsidRPr="002734BC">
        <w:rPr>
          <w:rFonts w:eastAsia="Arial"/>
          <w:sz w:val="28"/>
          <w:szCs w:val="28"/>
        </w:rPr>
        <w:t xml:space="preserve"> </w:t>
      </w:r>
      <w:r w:rsidRPr="002734BC">
        <w:rPr>
          <w:rFonts w:eastAsia="Arial"/>
          <w:sz w:val="28"/>
          <w:szCs w:val="28"/>
        </w:rPr>
        <w:tab/>
      </w:r>
      <w:r w:rsidRPr="002734BC">
        <w:rPr>
          <w:sz w:val="28"/>
          <w:szCs w:val="28"/>
        </w:rPr>
        <w:t xml:space="preserve">техническая проверка работоспособности мультимедиа, сопровождающего доклад, осуществляется заранее, по договоренности с Оргкомитетом. </w:t>
      </w:r>
    </w:p>
    <w:p w:rsidR="005F20BD" w:rsidRPr="002734BC" w:rsidRDefault="003B206F" w:rsidP="00FD102C">
      <w:pPr>
        <w:spacing w:line="360" w:lineRule="auto"/>
        <w:ind w:firstLine="709"/>
        <w:jc w:val="both"/>
        <w:rPr>
          <w:sz w:val="28"/>
          <w:szCs w:val="28"/>
        </w:rPr>
      </w:pPr>
      <w:r w:rsidRPr="002734BC">
        <w:rPr>
          <w:sz w:val="28"/>
          <w:szCs w:val="28"/>
        </w:rPr>
        <w:t>8</w:t>
      </w:r>
      <w:r w:rsidR="005F20BD" w:rsidRPr="002734BC">
        <w:rPr>
          <w:sz w:val="28"/>
          <w:szCs w:val="28"/>
        </w:rPr>
        <w:t xml:space="preserve">.2. Правила подготовки презентаций: </w:t>
      </w:r>
    </w:p>
    <w:p w:rsidR="005F20BD" w:rsidRPr="002734BC" w:rsidRDefault="005F20BD" w:rsidP="009253BE">
      <w:pPr>
        <w:spacing w:line="360" w:lineRule="auto"/>
        <w:ind w:firstLine="709"/>
        <w:jc w:val="both"/>
        <w:rPr>
          <w:sz w:val="28"/>
          <w:szCs w:val="28"/>
        </w:rPr>
      </w:pPr>
      <w:r w:rsidRPr="002734BC">
        <w:rPr>
          <w:sz w:val="28"/>
          <w:szCs w:val="28"/>
        </w:rPr>
        <w:t>−</w:t>
      </w:r>
      <w:r w:rsidRPr="002734BC">
        <w:rPr>
          <w:rFonts w:eastAsia="Arial"/>
          <w:sz w:val="28"/>
          <w:szCs w:val="28"/>
        </w:rPr>
        <w:t xml:space="preserve"> </w:t>
      </w:r>
      <w:r w:rsidRPr="002734BC">
        <w:rPr>
          <w:sz w:val="28"/>
          <w:szCs w:val="28"/>
        </w:rPr>
        <w:t xml:space="preserve">презентация должна быть подготовлена в виде единого файла в формате Microsoft PowerPoint 98-2003 (оптимальное графическое разрешение – 1024Х768 точек); </w:t>
      </w:r>
    </w:p>
    <w:p w:rsidR="005F20BD" w:rsidRPr="002734BC" w:rsidRDefault="005F20BD" w:rsidP="009253BE">
      <w:pPr>
        <w:spacing w:line="360" w:lineRule="auto"/>
        <w:ind w:firstLine="709"/>
        <w:jc w:val="both"/>
        <w:rPr>
          <w:sz w:val="28"/>
          <w:szCs w:val="28"/>
        </w:rPr>
      </w:pPr>
      <w:r w:rsidRPr="002734BC">
        <w:rPr>
          <w:sz w:val="28"/>
          <w:szCs w:val="28"/>
        </w:rPr>
        <w:t>−</w:t>
      </w:r>
      <w:r w:rsidRPr="002734BC">
        <w:rPr>
          <w:rFonts w:eastAsia="Arial"/>
          <w:sz w:val="28"/>
          <w:szCs w:val="28"/>
        </w:rPr>
        <w:t xml:space="preserve"> </w:t>
      </w:r>
      <w:r w:rsidRPr="002734BC">
        <w:rPr>
          <w:rFonts w:eastAsia="Arial"/>
          <w:sz w:val="28"/>
          <w:szCs w:val="28"/>
        </w:rPr>
        <w:tab/>
      </w:r>
      <w:r w:rsidRPr="002734BC">
        <w:rPr>
          <w:sz w:val="28"/>
          <w:szCs w:val="28"/>
        </w:rPr>
        <w:t>рекомендуется копи</w:t>
      </w:r>
      <w:r w:rsidR="0044369C" w:rsidRPr="002734BC">
        <w:rPr>
          <w:sz w:val="28"/>
          <w:szCs w:val="28"/>
        </w:rPr>
        <w:t>ю</w:t>
      </w:r>
      <w:r w:rsidRPr="002734BC">
        <w:rPr>
          <w:sz w:val="28"/>
          <w:szCs w:val="28"/>
        </w:rPr>
        <w:t xml:space="preserve"> доклада </w:t>
      </w:r>
      <w:r w:rsidR="00C641BB" w:rsidRPr="002734BC">
        <w:rPr>
          <w:sz w:val="28"/>
          <w:szCs w:val="28"/>
        </w:rPr>
        <w:t>заранее пред</w:t>
      </w:r>
      <w:r w:rsidR="0044369C" w:rsidRPr="002734BC">
        <w:rPr>
          <w:sz w:val="28"/>
          <w:szCs w:val="28"/>
        </w:rPr>
        <w:t xml:space="preserve">ставить в </w:t>
      </w:r>
      <w:r w:rsidR="00F2242C">
        <w:rPr>
          <w:sz w:val="28"/>
          <w:szCs w:val="28"/>
        </w:rPr>
        <w:t>О</w:t>
      </w:r>
      <w:r w:rsidR="00F2242C" w:rsidRPr="002734BC">
        <w:rPr>
          <w:sz w:val="28"/>
          <w:szCs w:val="28"/>
        </w:rPr>
        <w:t>ргкомитет</w:t>
      </w:r>
      <w:r w:rsidRPr="002734BC">
        <w:rPr>
          <w:sz w:val="28"/>
          <w:szCs w:val="28"/>
        </w:rPr>
        <w:t xml:space="preserve">; </w:t>
      </w:r>
    </w:p>
    <w:p w:rsidR="005F20BD" w:rsidRPr="002734BC" w:rsidRDefault="005F20BD" w:rsidP="009253BE">
      <w:pPr>
        <w:tabs>
          <w:tab w:val="center" w:pos="1062"/>
          <w:tab w:val="center" w:pos="4334"/>
        </w:tabs>
        <w:spacing w:line="360" w:lineRule="auto"/>
        <w:ind w:firstLine="709"/>
        <w:jc w:val="both"/>
        <w:rPr>
          <w:sz w:val="28"/>
          <w:szCs w:val="28"/>
        </w:rPr>
      </w:pPr>
      <w:r w:rsidRPr="002734BC">
        <w:rPr>
          <w:sz w:val="28"/>
          <w:szCs w:val="28"/>
        </w:rPr>
        <w:t>−</w:t>
      </w:r>
      <w:r w:rsidRPr="002734BC">
        <w:rPr>
          <w:rFonts w:eastAsia="Arial"/>
          <w:sz w:val="28"/>
          <w:szCs w:val="28"/>
        </w:rPr>
        <w:t xml:space="preserve"> </w:t>
      </w:r>
      <w:r w:rsidRPr="002734BC">
        <w:rPr>
          <w:rFonts w:eastAsia="Arial"/>
          <w:sz w:val="28"/>
          <w:szCs w:val="28"/>
        </w:rPr>
        <w:tab/>
      </w:r>
      <w:r w:rsidRPr="002734BC">
        <w:rPr>
          <w:sz w:val="28"/>
          <w:szCs w:val="28"/>
        </w:rPr>
        <w:t>максимальное количест</w:t>
      </w:r>
      <w:r w:rsidR="00AC1174" w:rsidRPr="002734BC">
        <w:rPr>
          <w:sz w:val="28"/>
          <w:szCs w:val="28"/>
        </w:rPr>
        <w:t xml:space="preserve">во слайдов презентации </w:t>
      </w:r>
      <w:r w:rsidR="00C641BB" w:rsidRPr="002734BC">
        <w:rPr>
          <w:sz w:val="28"/>
          <w:szCs w:val="28"/>
        </w:rPr>
        <w:t xml:space="preserve">- </w:t>
      </w:r>
      <w:r w:rsidR="00AC1174" w:rsidRPr="002734BC">
        <w:rPr>
          <w:sz w:val="28"/>
          <w:szCs w:val="28"/>
        </w:rPr>
        <w:t xml:space="preserve">12 </w:t>
      </w:r>
      <w:r w:rsidR="00106346" w:rsidRPr="002734BC">
        <w:rPr>
          <w:sz w:val="28"/>
          <w:szCs w:val="28"/>
        </w:rPr>
        <w:t>штук</w:t>
      </w:r>
      <w:r w:rsidRPr="002734BC">
        <w:rPr>
          <w:sz w:val="28"/>
          <w:szCs w:val="28"/>
        </w:rPr>
        <w:t xml:space="preserve">. </w:t>
      </w:r>
    </w:p>
    <w:p w:rsidR="00BA7FE1" w:rsidRPr="002734BC" w:rsidRDefault="00BA7FE1" w:rsidP="00FD102C">
      <w:pPr>
        <w:spacing w:line="360" w:lineRule="auto"/>
        <w:ind w:firstLine="709"/>
        <w:jc w:val="both"/>
        <w:rPr>
          <w:sz w:val="28"/>
          <w:szCs w:val="28"/>
        </w:rPr>
      </w:pPr>
      <w:r w:rsidRPr="002734BC">
        <w:rPr>
          <w:sz w:val="28"/>
          <w:szCs w:val="28"/>
        </w:rPr>
        <w:t xml:space="preserve">Оргкомитет оставляет за собой право регулирования порядка выступлений. </w:t>
      </w:r>
    </w:p>
    <w:p w:rsidR="005F20BD" w:rsidRPr="002734BC" w:rsidRDefault="005F20BD" w:rsidP="00FD102C">
      <w:pPr>
        <w:spacing w:line="360" w:lineRule="auto"/>
        <w:ind w:firstLine="709"/>
        <w:jc w:val="both"/>
        <w:rPr>
          <w:sz w:val="28"/>
          <w:szCs w:val="28"/>
        </w:rPr>
      </w:pPr>
    </w:p>
    <w:p w:rsidR="00C72926" w:rsidRPr="002734BC" w:rsidRDefault="00C72926" w:rsidP="00066EB1">
      <w:pPr>
        <w:spacing w:line="360" w:lineRule="auto"/>
        <w:ind w:firstLine="360"/>
        <w:contextualSpacing/>
        <w:jc w:val="center"/>
        <w:rPr>
          <w:b/>
          <w:bCs/>
          <w:sz w:val="28"/>
          <w:szCs w:val="28"/>
        </w:rPr>
      </w:pPr>
      <w:r w:rsidRPr="002734BC">
        <w:rPr>
          <w:b/>
          <w:bCs/>
          <w:sz w:val="28"/>
          <w:szCs w:val="28"/>
        </w:rPr>
        <w:lastRenderedPageBreak/>
        <w:t>9. ПОРЯДОК ОПРЕДЕЛЕНИЯ ПОБЕДИТЕЛЕЙ</w:t>
      </w:r>
    </w:p>
    <w:p w:rsidR="00C72926" w:rsidRPr="002734BC" w:rsidRDefault="00C72926" w:rsidP="00C72926">
      <w:pPr>
        <w:spacing w:line="360" w:lineRule="auto"/>
        <w:ind w:firstLine="360"/>
        <w:contextualSpacing/>
        <w:jc w:val="center"/>
        <w:rPr>
          <w:b/>
          <w:sz w:val="28"/>
          <w:szCs w:val="28"/>
        </w:rPr>
      </w:pPr>
    </w:p>
    <w:p w:rsidR="00066EB1" w:rsidRPr="002734BC" w:rsidRDefault="00C72926" w:rsidP="00AB4BB5">
      <w:pPr>
        <w:spacing w:line="360" w:lineRule="auto"/>
        <w:ind w:firstLine="709"/>
        <w:contextualSpacing/>
        <w:jc w:val="both"/>
        <w:rPr>
          <w:sz w:val="28"/>
          <w:szCs w:val="28"/>
        </w:rPr>
      </w:pPr>
      <w:r w:rsidRPr="002734BC">
        <w:rPr>
          <w:sz w:val="28"/>
          <w:szCs w:val="28"/>
        </w:rPr>
        <w:t>Победителей</w:t>
      </w:r>
      <w:r w:rsidR="00313FF0" w:rsidRPr="002734BC">
        <w:rPr>
          <w:sz w:val="28"/>
          <w:szCs w:val="28"/>
        </w:rPr>
        <w:t xml:space="preserve"> </w:t>
      </w:r>
      <w:r w:rsidR="005D45EE" w:rsidRPr="002734BC">
        <w:rPr>
          <w:sz w:val="28"/>
          <w:szCs w:val="28"/>
        </w:rPr>
        <w:t>из числа выступающих с научным</w:t>
      </w:r>
      <w:r w:rsidR="00313FF0" w:rsidRPr="002734BC">
        <w:rPr>
          <w:sz w:val="28"/>
          <w:szCs w:val="28"/>
        </w:rPr>
        <w:t xml:space="preserve"> докладо</w:t>
      </w:r>
      <w:r w:rsidR="00AB4BB5" w:rsidRPr="002734BC">
        <w:rPr>
          <w:sz w:val="28"/>
          <w:szCs w:val="28"/>
        </w:rPr>
        <w:t>м</w:t>
      </w:r>
      <w:r w:rsidRPr="002734BC">
        <w:rPr>
          <w:sz w:val="28"/>
          <w:szCs w:val="28"/>
        </w:rPr>
        <w:t xml:space="preserve"> </w:t>
      </w:r>
      <w:r w:rsidR="00313FF0" w:rsidRPr="002734BC">
        <w:rPr>
          <w:sz w:val="28"/>
          <w:szCs w:val="28"/>
        </w:rPr>
        <w:t>К</w:t>
      </w:r>
      <w:r w:rsidR="00106346" w:rsidRPr="002734BC">
        <w:rPr>
          <w:rFonts w:eastAsia="Calibri"/>
          <w:sz w:val="28"/>
          <w:szCs w:val="28"/>
        </w:rPr>
        <w:t>онференции</w:t>
      </w:r>
      <w:r w:rsidRPr="002734BC">
        <w:rPr>
          <w:rFonts w:eastAsia="Calibri"/>
          <w:sz w:val="28"/>
          <w:szCs w:val="28"/>
        </w:rPr>
        <w:t xml:space="preserve"> </w:t>
      </w:r>
      <w:r w:rsidRPr="002734BC">
        <w:rPr>
          <w:sz w:val="28"/>
          <w:szCs w:val="28"/>
        </w:rPr>
        <w:t>определяет</w:t>
      </w:r>
      <w:r w:rsidRPr="002734BC">
        <w:rPr>
          <w:rFonts w:eastAsia="Calibri"/>
          <w:b/>
          <w:sz w:val="28"/>
          <w:szCs w:val="28"/>
        </w:rPr>
        <w:t xml:space="preserve"> </w:t>
      </w:r>
      <w:r w:rsidRPr="002734BC">
        <w:rPr>
          <w:sz w:val="28"/>
          <w:szCs w:val="28"/>
        </w:rPr>
        <w:t xml:space="preserve">экспертное жюри. </w:t>
      </w:r>
    </w:p>
    <w:p w:rsidR="00C72926" w:rsidRPr="002734BC" w:rsidRDefault="00C72926" w:rsidP="00AB4BB5">
      <w:pPr>
        <w:spacing w:line="360" w:lineRule="auto"/>
        <w:ind w:firstLine="709"/>
        <w:contextualSpacing/>
        <w:jc w:val="both"/>
        <w:rPr>
          <w:sz w:val="28"/>
          <w:szCs w:val="28"/>
        </w:rPr>
      </w:pPr>
      <w:r w:rsidRPr="002734BC">
        <w:rPr>
          <w:sz w:val="28"/>
          <w:szCs w:val="28"/>
        </w:rPr>
        <w:t xml:space="preserve">Жюри </w:t>
      </w:r>
      <w:r w:rsidR="00106346" w:rsidRPr="002734BC">
        <w:rPr>
          <w:sz w:val="28"/>
          <w:szCs w:val="28"/>
        </w:rPr>
        <w:t>К</w:t>
      </w:r>
      <w:r w:rsidR="00106346" w:rsidRPr="002734BC">
        <w:rPr>
          <w:rFonts w:eastAsia="Calibri"/>
          <w:sz w:val="28"/>
          <w:szCs w:val="28"/>
        </w:rPr>
        <w:t>онференции</w:t>
      </w:r>
      <w:r w:rsidRPr="002734BC">
        <w:rPr>
          <w:sz w:val="28"/>
          <w:szCs w:val="28"/>
        </w:rPr>
        <w:t xml:space="preserve"> оценивает </w:t>
      </w:r>
      <w:r w:rsidR="00313FF0" w:rsidRPr="002734BC">
        <w:rPr>
          <w:sz w:val="28"/>
          <w:szCs w:val="28"/>
        </w:rPr>
        <w:t>научны</w:t>
      </w:r>
      <w:r w:rsidR="001273B6" w:rsidRPr="002734BC">
        <w:rPr>
          <w:sz w:val="28"/>
          <w:szCs w:val="28"/>
        </w:rPr>
        <w:t>е</w:t>
      </w:r>
      <w:r w:rsidR="00313FF0" w:rsidRPr="002734BC">
        <w:rPr>
          <w:sz w:val="28"/>
          <w:szCs w:val="28"/>
        </w:rPr>
        <w:t xml:space="preserve"> доклад</w:t>
      </w:r>
      <w:r w:rsidR="001273B6" w:rsidRPr="002734BC">
        <w:rPr>
          <w:sz w:val="28"/>
          <w:szCs w:val="28"/>
        </w:rPr>
        <w:t>ы</w:t>
      </w:r>
      <w:r w:rsidR="00313FF0" w:rsidRPr="002734BC">
        <w:rPr>
          <w:sz w:val="28"/>
          <w:szCs w:val="28"/>
        </w:rPr>
        <w:t xml:space="preserve"> </w:t>
      </w:r>
      <w:r w:rsidR="00F47831" w:rsidRPr="002734BC">
        <w:rPr>
          <w:sz w:val="28"/>
          <w:szCs w:val="28"/>
        </w:rPr>
        <w:t>по десятибалльной шкале</w:t>
      </w:r>
      <w:r w:rsidR="00221C1D" w:rsidRPr="002734BC">
        <w:rPr>
          <w:sz w:val="28"/>
          <w:szCs w:val="28"/>
        </w:rPr>
        <w:t xml:space="preserve"> </w:t>
      </w:r>
      <w:r w:rsidR="00115BFE" w:rsidRPr="002734BC">
        <w:rPr>
          <w:sz w:val="28"/>
          <w:szCs w:val="28"/>
        </w:rPr>
        <w:t xml:space="preserve">на основе </w:t>
      </w:r>
      <w:r w:rsidRPr="002734BC">
        <w:rPr>
          <w:sz w:val="28"/>
          <w:szCs w:val="28"/>
        </w:rPr>
        <w:t>следующи</w:t>
      </w:r>
      <w:r w:rsidR="00115BFE" w:rsidRPr="002734BC">
        <w:rPr>
          <w:sz w:val="28"/>
          <w:szCs w:val="28"/>
        </w:rPr>
        <w:t>х</w:t>
      </w:r>
      <w:r w:rsidRPr="002734BC">
        <w:rPr>
          <w:sz w:val="28"/>
          <w:szCs w:val="28"/>
        </w:rPr>
        <w:t xml:space="preserve"> критери</w:t>
      </w:r>
      <w:r w:rsidR="00115BFE" w:rsidRPr="002734BC">
        <w:rPr>
          <w:sz w:val="28"/>
          <w:szCs w:val="28"/>
        </w:rPr>
        <w:t>ев</w:t>
      </w:r>
      <w:r w:rsidRPr="002734BC">
        <w:rPr>
          <w:sz w:val="28"/>
          <w:szCs w:val="28"/>
        </w:rPr>
        <w:t>:</w:t>
      </w:r>
    </w:p>
    <w:p w:rsidR="00F47831" w:rsidRPr="002734BC" w:rsidRDefault="009C5E1A" w:rsidP="00066EB1">
      <w:pPr>
        <w:numPr>
          <w:ilvl w:val="0"/>
          <w:numId w:val="6"/>
        </w:numPr>
        <w:spacing w:line="360" w:lineRule="auto"/>
        <w:ind w:left="0" w:firstLine="720"/>
        <w:contextualSpacing/>
        <w:jc w:val="both"/>
        <w:rPr>
          <w:sz w:val="28"/>
          <w:szCs w:val="28"/>
        </w:rPr>
      </w:pPr>
      <w:r w:rsidRPr="002734BC">
        <w:rPr>
          <w:sz w:val="28"/>
          <w:szCs w:val="28"/>
        </w:rPr>
        <w:t>с</w:t>
      </w:r>
      <w:r w:rsidR="00F47831" w:rsidRPr="002734BC">
        <w:rPr>
          <w:sz w:val="28"/>
          <w:szCs w:val="28"/>
        </w:rPr>
        <w:t>оответствие оформления установленным требованиям</w:t>
      </w:r>
      <w:r w:rsidR="00115BFE" w:rsidRPr="002734BC">
        <w:rPr>
          <w:sz w:val="28"/>
          <w:szCs w:val="28"/>
        </w:rPr>
        <w:t xml:space="preserve"> (мах10 баллов); </w:t>
      </w:r>
    </w:p>
    <w:p w:rsidR="00F47831" w:rsidRPr="002734BC" w:rsidRDefault="009C5E1A" w:rsidP="00066EB1">
      <w:pPr>
        <w:numPr>
          <w:ilvl w:val="0"/>
          <w:numId w:val="6"/>
        </w:numPr>
        <w:spacing w:line="360" w:lineRule="auto"/>
        <w:ind w:left="0" w:firstLine="720"/>
        <w:contextualSpacing/>
        <w:jc w:val="both"/>
        <w:rPr>
          <w:sz w:val="28"/>
          <w:szCs w:val="28"/>
        </w:rPr>
      </w:pPr>
      <w:r w:rsidRPr="002734BC">
        <w:rPr>
          <w:sz w:val="28"/>
          <w:szCs w:val="28"/>
        </w:rPr>
        <w:t>с</w:t>
      </w:r>
      <w:r w:rsidR="00F47831" w:rsidRPr="002734BC">
        <w:rPr>
          <w:sz w:val="28"/>
          <w:szCs w:val="28"/>
        </w:rPr>
        <w:t>оответствие содержания доклада заявленной теме</w:t>
      </w:r>
      <w:r w:rsidR="00115BFE" w:rsidRPr="002734BC">
        <w:rPr>
          <w:sz w:val="28"/>
          <w:szCs w:val="28"/>
        </w:rPr>
        <w:t xml:space="preserve"> (мах 10 баллов); </w:t>
      </w:r>
    </w:p>
    <w:p w:rsidR="00115BFE" w:rsidRPr="002734BC" w:rsidRDefault="009C5E1A" w:rsidP="00066EB1">
      <w:pPr>
        <w:numPr>
          <w:ilvl w:val="0"/>
          <w:numId w:val="6"/>
        </w:numPr>
        <w:spacing w:line="360" w:lineRule="auto"/>
        <w:ind w:left="0" w:firstLine="720"/>
        <w:contextualSpacing/>
        <w:jc w:val="both"/>
        <w:rPr>
          <w:sz w:val="28"/>
          <w:szCs w:val="28"/>
        </w:rPr>
      </w:pPr>
      <w:r w:rsidRPr="002734BC">
        <w:rPr>
          <w:sz w:val="28"/>
          <w:szCs w:val="28"/>
        </w:rPr>
        <w:t>с</w:t>
      </w:r>
      <w:r w:rsidR="00F47831" w:rsidRPr="002734BC">
        <w:rPr>
          <w:sz w:val="28"/>
          <w:szCs w:val="28"/>
        </w:rPr>
        <w:t>тепень раскрытия темы</w:t>
      </w:r>
      <w:r w:rsidR="00115BFE" w:rsidRPr="002734BC">
        <w:rPr>
          <w:sz w:val="28"/>
          <w:szCs w:val="28"/>
        </w:rPr>
        <w:t xml:space="preserve"> (максимум 10 баллов);</w:t>
      </w:r>
    </w:p>
    <w:p w:rsidR="00115BFE" w:rsidRPr="002734BC" w:rsidRDefault="009C5E1A" w:rsidP="00066EB1">
      <w:pPr>
        <w:numPr>
          <w:ilvl w:val="0"/>
          <w:numId w:val="6"/>
        </w:numPr>
        <w:spacing w:line="360" w:lineRule="auto"/>
        <w:ind w:left="0" w:firstLine="720"/>
        <w:contextualSpacing/>
        <w:jc w:val="both"/>
        <w:rPr>
          <w:sz w:val="28"/>
          <w:szCs w:val="28"/>
        </w:rPr>
      </w:pPr>
      <w:r w:rsidRPr="002734BC">
        <w:rPr>
          <w:sz w:val="28"/>
          <w:szCs w:val="28"/>
        </w:rPr>
        <w:t>с</w:t>
      </w:r>
      <w:r w:rsidR="00F47831" w:rsidRPr="002734BC">
        <w:rPr>
          <w:sz w:val="28"/>
          <w:szCs w:val="28"/>
        </w:rPr>
        <w:t>оответствие оформления списка использованной литературы ГОСТ  Р 7.0.5-2008</w:t>
      </w:r>
      <w:r w:rsidR="00115BFE" w:rsidRPr="002734BC">
        <w:rPr>
          <w:sz w:val="28"/>
          <w:szCs w:val="28"/>
        </w:rPr>
        <w:t xml:space="preserve"> (мах10 баллов);</w:t>
      </w:r>
    </w:p>
    <w:p w:rsidR="00115BFE" w:rsidRPr="00F2242C" w:rsidRDefault="009C5E1A" w:rsidP="00481561">
      <w:pPr>
        <w:numPr>
          <w:ilvl w:val="0"/>
          <w:numId w:val="6"/>
        </w:numPr>
        <w:spacing w:line="360" w:lineRule="auto"/>
        <w:ind w:left="0" w:firstLine="720"/>
        <w:contextualSpacing/>
        <w:jc w:val="both"/>
        <w:rPr>
          <w:sz w:val="28"/>
          <w:szCs w:val="28"/>
        </w:rPr>
      </w:pPr>
      <w:r w:rsidRPr="002734BC">
        <w:rPr>
          <w:sz w:val="28"/>
          <w:szCs w:val="28"/>
        </w:rPr>
        <w:t xml:space="preserve">наличие ссылок на работы, представленные в списке использованной </w:t>
      </w:r>
      <w:r w:rsidR="00115BFE" w:rsidRPr="00F2242C">
        <w:rPr>
          <w:sz w:val="28"/>
          <w:szCs w:val="28"/>
        </w:rPr>
        <w:t>л</w:t>
      </w:r>
      <w:r w:rsidRPr="00F2242C">
        <w:rPr>
          <w:sz w:val="28"/>
          <w:szCs w:val="28"/>
        </w:rPr>
        <w:t>итературы</w:t>
      </w:r>
      <w:r w:rsidR="00115BFE" w:rsidRPr="00F2242C">
        <w:rPr>
          <w:sz w:val="28"/>
          <w:szCs w:val="28"/>
        </w:rPr>
        <w:t xml:space="preserve"> (мах 10 баллов);</w:t>
      </w:r>
    </w:p>
    <w:p w:rsidR="00115BFE" w:rsidRPr="002734BC" w:rsidRDefault="00115BFE" w:rsidP="00066EB1">
      <w:pPr>
        <w:numPr>
          <w:ilvl w:val="0"/>
          <w:numId w:val="6"/>
        </w:numPr>
        <w:spacing w:line="360" w:lineRule="auto"/>
        <w:ind w:left="0" w:firstLine="720"/>
        <w:contextualSpacing/>
        <w:jc w:val="both"/>
        <w:rPr>
          <w:sz w:val="28"/>
          <w:szCs w:val="28"/>
        </w:rPr>
      </w:pPr>
      <w:r w:rsidRPr="002734BC">
        <w:rPr>
          <w:sz w:val="28"/>
          <w:szCs w:val="28"/>
        </w:rPr>
        <w:t>актуальность источников информации, использованной литературы;</w:t>
      </w:r>
    </w:p>
    <w:p w:rsidR="005D45EE" w:rsidRPr="002734BC" w:rsidRDefault="005D45EE" w:rsidP="00066EB1">
      <w:pPr>
        <w:numPr>
          <w:ilvl w:val="0"/>
          <w:numId w:val="6"/>
        </w:numPr>
        <w:spacing w:line="360" w:lineRule="auto"/>
        <w:ind w:left="0" w:firstLine="720"/>
        <w:contextualSpacing/>
        <w:jc w:val="both"/>
        <w:rPr>
          <w:sz w:val="28"/>
          <w:szCs w:val="28"/>
        </w:rPr>
      </w:pPr>
      <w:r w:rsidRPr="002734BC">
        <w:rPr>
          <w:sz w:val="28"/>
          <w:szCs w:val="28"/>
        </w:rPr>
        <w:t>оригинальность текста</w:t>
      </w:r>
      <w:r w:rsidR="002B101F" w:rsidRPr="002734BC">
        <w:rPr>
          <w:sz w:val="28"/>
          <w:szCs w:val="28"/>
        </w:rPr>
        <w:t xml:space="preserve"> (ма</w:t>
      </w:r>
      <w:r w:rsidR="00115BFE" w:rsidRPr="002734BC">
        <w:rPr>
          <w:sz w:val="28"/>
          <w:szCs w:val="28"/>
        </w:rPr>
        <w:t>х</w:t>
      </w:r>
      <w:r w:rsidR="002B101F" w:rsidRPr="002734BC">
        <w:rPr>
          <w:sz w:val="28"/>
          <w:szCs w:val="28"/>
        </w:rPr>
        <w:t xml:space="preserve"> 10 баллов);</w:t>
      </w:r>
    </w:p>
    <w:p w:rsidR="005D45EE" w:rsidRPr="002734BC" w:rsidRDefault="005D45EE" w:rsidP="00066EB1">
      <w:pPr>
        <w:numPr>
          <w:ilvl w:val="0"/>
          <w:numId w:val="6"/>
        </w:numPr>
        <w:spacing w:line="360" w:lineRule="auto"/>
        <w:ind w:left="0" w:firstLine="720"/>
        <w:contextualSpacing/>
        <w:jc w:val="both"/>
        <w:rPr>
          <w:sz w:val="28"/>
          <w:szCs w:val="28"/>
        </w:rPr>
      </w:pPr>
      <w:r w:rsidRPr="002734BC">
        <w:rPr>
          <w:sz w:val="28"/>
          <w:szCs w:val="28"/>
        </w:rPr>
        <w:t>новизна</w:t>
      </w:r>
      <w:r w:rsidR="002B101F" w:rsidRPr="002734BC">
        <w:rPr>
          <w:sz w:val="28"/>
          <w:szCs w:val="28"/>
        </w:rPr>
        <w:t xml:space="preserve"> </w:t>
      </w:r>
      <w:r w:rsidR="00115BFE" w:rsidRPr="002734BC">
        <w:rPr>
          <w:sz w:val="28"/>
          <w:szCs w:val="28"/>
        </w:rPr>
        <w:t xml:space="preserve">предлагаемых решений, подходов </w:t>
      </w:r>
      <w:r w:rsidR="002B101F" w:rsidRPr="002734BC">
        <w:rPr>
          <w:sz w:val="28"/>
          <w:szCs w:val="28"/>
        </w:rPr>
        <w:t>(ма</w:t>
      </w:r>
      <w:r w:rsidR="00115BFE" w:rsidRPr="002734BC">
        <w:rPr>
          <w:sz w:val="28"/>
          <w:szCs w:val="28"/>
        </w:rPr>
        <w:t>х</w:t>
      </w:r>
      <w:r w:rsidR="002B101F" w:rsidRPr="002734BC">
        <w:rPr>
          <w:sz w:val="28"/>
          <w:szCs w:val="28"/>
        </w:rPr>
        <w:t xml:space="preserve"> 10 баллов);</w:t>
      </w:r>
      <w:r w:rsidRPr="002734BC">
        <w:rPr>
          <w:sz w:val="28"/>
          <w:szCs w:val="28"/>
        </w:rPr>
        <w:t xml:space="preserve"> </w:t>
      </w:r>
    </w:p>
    <w:p w:rsidR="005D45EE" w:rsidRPr="002734BC" w:rsidRDefault="005D45EE" w:rsidP="00066EB1">
      <w:pPr>
        <w:numPr>
          <w:ilvl w:val="0"/>
          <w:numId w:val="6"/>
        </w:numPr>
        <w:spacing w:line="360" w:lineRule="auto"/>
        <w:ind w:left="0" w:firstLine="720"/>
        <w:contextualSpacing/>
        <w:jc w:val="both"/>
        <w:rPr>
          <w:sz w:val="28"/>
          <w:szCs w:val="28"/>
        </w:rPr>
      </w:pPr>
      <w:r w:rsidRPr="002734BC">
        <w:rPr>
          <w:sz w:val="28"/>
          <w:szCs w:val="28"/>
        </w:rPr>
        <w:t>степень разработанности темы</w:t>
      </w:r>
      <w:r w:rsidR="002B101F" w:rsidRPr="002734BC">
        <w:rPr>
          <w:sz w:val="28"/>
          <w:szCs w:val="28"/>
        </w:rPr>
        <w:t xml:space="preserve"> (максимум 10 баллов);</w:t>
      </w:r>
    </w:p>
    <w:p w:rsidR="00115BFE" w:rsidRPr="002734BC" w:rsidRDefault="005D45EE" w:rsidP="00066EB1">
      <w:pPr>
        <w:numPr>
          <w:ilvl w:val="0"/>
          <w:numId w:val="6"/>
        </w:numPr>
        <w:spacing w:line="360" w:lineRule="auto"/>
        <w:ind w:left="0" w:firstLine="720"/>
        <w:contextualSpacing/>
        <w:jc w:val="both"/>
        <w:rPr>
          <w:sz w:val="28"/>
          <w:szCs w:val="28"/>
        </w:rPr>
      </w:pPr>
      <w:r w:rsidRPr="002734BC">
        <w:rPr>
          <w:sz w:val="28"/>
          <w:szCs w:val="28"/>
        </w:rPr>
        <w:t>теоретическая</w:t>
      </w:r>
      <w:r w:rsidR="00115BFE" w:rsidRPr="002734BC">
        <w:t xml:space="preserve"> </w:t>
      </w:r>
      <w:r w:rsidR="00115BFE" w:rsidRPr="002734BC">
        <w:rPr>
          <w:sz w:val="28"/>
          <w:szCs w:val="28"/>
        </w:rPr>
        <w:t>значимость (мах 10 баллов);</w:t>
      </w:r>
    </w:p>
    <w:p w:rsidR="005D45EE" w:rsidRPr="002734BC" w:rsidRDefault="005D45EE" w:rsidP="00066EB1">
      <w:pPr>
        <w:numPr>
          <w:ilvl w:val="0"/>
          <w:numId w:val="6"/>
        </w:numPr>
        <w:spacing w:line="360" w:lineRule="auto"/>
        <w:ind w:left="0" w:firstLine="720"/>
        <w:contextualSpacing/>
        <w:jc w:val="both"/>
        <w:rPr>
          <w:sz w:val="28"/>
          <w:szCs w:val="28"/>
        </w:rPr>
      </w:pPr>
      <w:r w:rsidRPr="002734BC">
        <w:rPr>
          <w:sz w:val="28"/>
          <w:szCs w:val="28"/>
        </w:rPr>
        <w:t>практическая значимость</w:t>
      </w:r>
      <w:r w:rsidR="002B101F" w:rsidRPr="002734BC">
        <w:rPr>
          <w:sz w:val="28"/>
          <w:szCs w:val="28"/>
        </w:rPr>
        <w:t xml:space="preserve"> (ма</w:t>
      </w:r>
      <w:r w:rsidR="00115BFE" w:rsidRPr="002734BC">
        <w:rPr>
          <w:sz w:val="28"/>
          <w:szCs w:val="28"/>
        </w:rPr>
        <w:t>х</w:t>
      </w:r>
      <w:r w:rsidR="002B101F" w:rsidRPr="002734BC">
        <w:rPr>
          <w:sz w:val="28"/>
          <w:szCs w:val="28"/>
        </w:rPr>
        <w:t xml:space="preserve"> 10 баллов)</w:t>
      </w:r>
      <w:r w:rsidR="00115BFE" w:rsidRPr="002734BC">
        <w:rPr>
          <w:sz w:val="28"/>
          <w:szCs w:val="28"/>
        </w:rPr>
        <w:t>.</w:t>
      </w:r>
    </w:p>
    <w:p w:rsidR="00C72926" w:rsidRPr="002734BC" w:rsidRDefault="002B101F" w:rsidP="00066EB1">
      <w:pPr>
        <w:shd w:val="clear" w:color="auto" w:fill="FFFFFF"/>
        <w:spacing w:line="360" w:lineRule="auto"/>
        <w:ind w:firstLine="720"/>
        <w:contextualSpacing/>
        <w:jc w:val="both"/>
        <w:rPr>
          <w:sz w:val="28"/>
          <w:szCs w:val="28"/>
        </w:rPr>
      </w:pPr>
      <w:r w:rsidRPr="002734BC">
        <w:rPr>
          <w:sz w:val="28"/>
          <w:szCs w:val="28"/>
        </w:rPr>
        <w:t xml:space="preserve">Максимальный балл – </w:t>
      </w:r>
      <w:r w:rsidR="00115BFE" w:rsidRPr="002734BC">
        <w:rPr>
          <w:sz w:val="28"/>
          <w:szCs w:val="28"/>
        </w:rPr>
        <w:t>10</w:t>
      </w:r>
      <w:r w:rsidR="00C72926" w:rsidRPr="002734BC">
        <w:rPr>
          <w:sz w:val="28"/>
          <w:szCs w:val="28"/>
        </w:rPr>
        <w:t>0.</w:t>
      </w:r>
    </w:p>
    <w:p w:rsidR="00C72926" w:rsidRPr="002734BC" w:rsidRDefault="00C72926" w:rsidP="00C72926">
      <w:pPr>
        <w:spacing w:line="360" w:lineRule="auto"/>
        <w:ind w:firstLine="709"/>
        <w:contextualSpacing/>
        <w:jc w:val="both"/>
        <w:rPr>
          <w:sz w:val="28"/>
          <w:szCs w:val="28"/>
        </w:rPr>
      </w:pPr>
      <w:r w:rsidRPr="002734BC">
        <w:rPr>
          <w:sz w:val="28"/>
          <w:szCs w:val="28"/>
        </w:rPr>
        <w:t xml:space="preserve">Протоколы членов жюри обрабатываются путем суммирования баллов по каждому критерию.  </w:t>
      </w:r>
      <w:r w:rsidR="00066EB1" w:rsidRPr="002734BC">
        <w:rPr>
          <w:sz w:val="28"/>
          <w:szCs w:val="28"/>
        </w:rPr>
        <w:t>Научные д</w:t>
      </w:r>
      <w:r w:rsidR="002B101F" w:rsidRPr="002734BC">
        <w:rPr>
          <w:sz w:val="28"/>
          <w:szCs w:val="28"/>
        </w:rPr>
        <w:t>оклад</w:t>
      </w:r>
      <w:r w:rsidRPr="002734BC">
        <w:rPr>
          <w:sz w:val="28"/>
          <w:szCs w:val="28"/>
        </w:rPr>
        <w:t xml:space="preserve">ы </w:t>
      </w:r>
      <w:r w:rsidR="00066EB1" w:rsidRPr="002734BC">
        <w:rPr>
          <w:sz w:val="28"/>
          <w:szCs w:val="28"/>
        </w:rPr>
        <w:t>К</w:t>
      </w:r>
      <w:r w:rsidR="00066EB1" w:rsidRPr="002734BC">
        <w:rPr>
          <w:rFonts w:eastAsia="Calibri"/>
          <w:sz w:val="28"/>
          <w:szCs w:val="28"/>
        </w:rPr>
        <w:t>онференции</w:t>
      </w:r>
      <w:r w:rsidR="00066EB1" w:rsidRPr="002734BC">
        <w:rPr>
          <w:sz w:val="28"/>
          <w:szCs w:val="28"/>
        </w:rPr>
        <w:t xml:space="preserve"> из числа выступающих</w:t>
      </w:r>
      <w:r w:rsidR="00221C1D" w:rsidRPr="002734BC">
        <w:rPr>
          <w:sz w:val="28"/>
          <w:szCs w:val="28"/>
        </w:rPr>
        <w:t xml:space="preserve"> </w:t>
      </w:r>
      <w:r w:rsidRPr="002734BC">
        <w:rPr>
          <w:sz w:val="28"/>
          <w:szCs w:val="28"/>
        </w:rPr>
        <w:t xml:space="preserve">распределяются по призовым местам соответственно набранной сумме баллов. </w:t>
      </w:r>
    </w:p>
    <w:p w:rsidR="00C72926" w:rsidRPr="002734BC" w:rsidRDefault="00C72926" w:rsidP="00C72926">
      <w:pPr>
        <w:spacing w:line="360" w:lineRule="auto"/>
        <w:ind w:right="9" w:firstLine="709"/>
        <w:jc w:val="both"/>
        <w:rPr>
          <w:sz w:val="28"/>
          <w:szCs w:val="28"/>
        </w:rPr>
      </w:pPr>
      <w:r w:rsidRPr="002734BC">
        <w:rPr>
          <w:sz w:val="28"/>
          <w:szCs w:val="28"/>
        </w:rPr>
        <w:t xml:space="preserve">Победители </w:t>
      </w:r>
      <w:r w:rsidR="002B101F" w:rsidRPr="002734BC">
        <w:rPr>
          <w:sz w:val="28"/>
          <w:szCs w:val="28"/>
        </w:rPr>
        <w:t xml:space="preserve">награждаются дипломами: </w:t>
      </w:r>
      <w:r w:rsidRPr="002734BC">
        <w:rPr>
          <w:sz w:val="28"/>
          <w:szCs w:val="28"/>
        </w:rPr>
        <w:t>I</w:t>
      </w:r>
      <w:r w:rsidR="002B101F" w:rsidRPr="002734BC">
        <w:rPr>
          <w:sz w:val="28"/>
          <w:szCs w:val="28"/>
        </w:rPr>
        <w:t>,</w:t>
      </w:r>
      <w:r w:rsidRPr="002734BC">
        <w:rPr>
          <w:sz w:val="28"/>
          <w:szCs w:val="28"/>
        </w:rPr>
        <w:t xml:space="preserve"> II и III место. </w:t>
      </w:r>
    </w:p>
    <w:p w:rsidR="00C72926" w:rsidRPr="002734BC" w:rsidRDefault="00C72926" w:rsidP="00FD102C">
      <w:pPr>
        <w:spacing w:line="360" w:lineRule="auto"/>
        <w:ind w:left="709"/>
        <w:jc w:val="both"/>
        <w:rPr>
          <w:b/>
          <w:sz w:val="28"/>
          <w:szCs w:val="28"/>
        </w:rPr>
      </w:pPr>
    </w:p>
    <w:p w:rsidR="005F20BD" w:rsidRPr="002734BC" w:rsidRDefault="00C72926" w:rsidP="00066EB1">
      <w:pPr>
        <w:spacing w:line="360" w:lineRule="auto"/>
        <w:jc w:val="center"/>
        <w:rPr>
          <w:sz w:val="28"/>
          <w:szCs w:val="28"/>
        </w:rPr>
      </w:pPr>
      <w:r w:rsidRPr="002734BC">
        <w:rPr>
          <w:b/>
          <w:sz w:val="28"/>
          <w:szCs w:val="28"/>
        </w:rPr>
        <w:lastRenderedPageBreak/>
        <w:t>10</w:t>
      </w:r>
      <w:r w:rsidR="00A42582" w:rsidRPr="002734BC">
        <w:rPr>
          <w:b/>
          <w:sz w:val="28"/>
          <w:szCs w:val="28"/>
        </w:rPr>
        <w:t xml:space="preserve">. </w:t>
      </w:r>
      <w:r w:rsidR="00066EB1" w:rsidRPr="002734BC">
        <w:rPr>
          <w:b/>
          <w:sz w:val="28"/>
          <w:szCs w:val="28"/>
        </w:rPr>
        <w:t xml:space="preserve">ПРАВИЛА </w:t>
      </w:r>
      <w:r w:rsidR="009253BE" w:rsidRPr="002734BC">
        <w:rPr>
          <w:b/>
          <w:sz w:val="28"/>
          <w:szCs w:val="28"/>
        </w:rPr>
        <w:t>ОТКАЗ</w:t>
      </w:r>
      <w:r w:rsidR="00066EB1" w:rsidRPr="002734BC">
        <w:rPr>
          <w:b/>
          <w:sz w:val="28"/>
          <w:szCs w:val="28"/>
        </w:rPr>
        <w:t>А</w:t>
      </w:r>
      <w:r w:rsidR="009253BE" w:rsidRPr="002734BC">
        <w:rPr>
          <w:b/>
          <w:sz w:val="28"/>
          <w:szCs w:val="28"/>
        </w:rPr>
        <w:t xml:space="preserve"> В ПУБЛИКАЦИИ РАБОТ И ПРИЕМЕ ДОКЛАДОВ</w:t>
      </w:r>
    </w:p>
    <w:p w:rsidR="009253BE" w:rsidRPr="002734BC" w:rsidRDefault="009253BE" w:rsidP="00FD102C">
      <w:pPr>
        <w:spacing w:line="360" w:lineRule="auto"/>
        <w:ind w:firstLine="709"/>
        <w:jc w:val="both"/>
        <w:rPr>
          <w:sz w:val="28"/>
          <w:szCs w:val="28"/>
        </w:rPr>
      </w:pPr>
    </w:p>
    <w:p w:rsidR="005F20BD" w:rsidRPr="002734BC" w:rsidRDefault="005F20BD" w:rsidP="00FD102C">
      <w:pPr>
        <w:spacing w:line="360" w:lineRule="auto"/>
        <w:ind w:firstLine="709"/>
        <w:jc w:val="both"/>
        <w:rPr>
          <w:sz w:val="28"/>
          <w:szCs w:val="28"/>
        </w:rPr>
      </w:pPr>
      <w:r w:rsidRPr="002734BC">
        <w:rPr>
          <w:sz w:val="28"/>
          <w:szCs w:val="28"/>
        </w:rPr>
        <w:t xml:space="preserve">Оргкомитет оставляет за собой право: </w:t>
      </w:r>
    </w:p>
    <w:p w:rsidR="005F20BD" w:rsidRPr="002734BC" w:rsidRDefault="005F20BD" w:rsidP="00FD102C">
      <w:pPr>
        <w:spacing w:line="360" w:lineRule="auto"/>
        <w:jc w:val="both"/>
        <w:rPr>
          <w:sz w:val="28"/>
          <w:szCs w:val="28"/>
        </w:rPr>
      </w:pPr>
      <w:r w:rsidRPr="002734BC">
        <w:rPr>
          <w:rFonts w:eastAsia="Calibri"/>
          <w:sz w:val="28"/>
          <w:szCs w:val="28"/>
        </w:rPr>
        <w:tab/>
      </w:r>
      <w:r w:rsidRPr="002734BC">
        <w:rPr>
          <w:sz w:val="28"/>
          <w:szCs w:val="28"/>
        </w:rPr>
        <w:t>−</w:t>
      </w:r>
      <w:r w:rsidRPr="002734BC">
        <w:rPr>
          <w:rFonts w:eastAsia="Arial"/>
          <w:sz w:val="28"/>
          <w:szCs w:val="28"/>
        </w:rPr>
        <w:t xml:space="preserve"> </w:t>
      </w:r>
      <w:r w:rsidRPr="002734BC">
        <w:rPr>
          <w:rFonts w:eastAsia="Arial"/>
          <w:sz w:val="28"/>
          <w:szCs w:val="28"/>
        </w:rPr>
        <w:tab/>
      </w:r>
      <w:r w:rsidRPr="002734BC">
        <w:rPr>
          <w:sz w:val="28"/>
          <w:szCs w:val="28"/>
        </w:rPr>
        <w:t xml:space="preserve">отклонять заявки на участие и материалы (доклады), поступившие после </w:t>
      </w:r>
      <w:r w:rsidR="00EB4F64" w:rsidRPr="002734BC">
        <w:rPr>
          <w:sz w:val="28"/>
          <w:szCs w:val="28"/>
        </w:rPr>
        <w:t>15</w:t>
      </w:r>
      <w:r w:rsidRPr="002734BC">
        <w:rPr>
          <w:sz w:val="28"/>
          <w:szCs w:val="28"/>
        </w:rPr>
        <w:t xml:space="preserve"> </w:t>
      </w:r>
      <w:r w:rsidR="00EB4F64" w:rsidRPr="002734BC">
        <w:rPr>
          <w:sz w:val="28"/>
          <w:szCs w:val="28"/>
        </w:rPr>
        <w:t>января</w:t>
      </w:r>
      <w:r w:rsidRPr="002734BC">
        <w:rPr>
          <w:sz w:val="28"/>
          <w:szCs w:val="28"/>
        </w:rPr>
        <w:t xml:space="preserve">; </w:t>
      </w:r>
    </w:p>
    <w:p w:rsidR="005F20BD" w:rsidRPr="002734BC" w:rsidRDefault="005F20BD" w:rsidP="00FD102C">
      <w:pPr>
        <w:spacing w:line="360" w:lineRule="auto"/>
        <w:ind w:firstLine="709"/>
        <w:jc w:val="both"/>
        <w:rPr>
          <w:sz w:val="28"/>
          <w:szCs w:val="28"/>
        </w:rPr>
      </w:pPr>
      <w:r w:rsidRPr="002734BC">
        <w:rPr>
          <w:sz w:val="28"/>
          <w:szCs w:val="28"/>
        </w:rPr>
        <w:t>−</w:t>
      </w:r>
      <w:r w:rsidRPr="002734BC">
        <w:rPr>
          <w:rFonts w:eastAsia="Arial"/>
          <w:sz w:val="28"/>
          <w:szCs w:val="28"/>
        </w:rPr>
        <w:t xml:space="preserve"> </w:t>
      </w:r>
      <w:r w:rsidRPr="002734BC">
        <w:rPr>
          <w:sz w:val="28"/>
          <w:szCs w:val="28"/>
        </w:rPr>
        <w:t xml:space="preserve">отклонять материалы (доклады), несоответствующие тематике </w:t>
      </w:r>
      <w:r w:rsidR="00BA7FE1" w:rsidRPr="002734BC">
        <w:rPr>
          <w:sz w:val="28"/>
          <w:szCs w:val="28"/>
        </w:rPr>
        <w:t>МНПК</w:t>
      </w:r>
      <w:r w:rsidRPr="002734BC">
        <w:rPr>
          <w:sz w:val="28"/>
          <w:szCs w:val="28"/>
        </w:rPr>
        <w:t xml:space="preserve"> и (или) выполненные с несоблюдением правил оформления, указанных в </w:t>
      </w:r>
      <w:r w:rsidR="00F2242C">
        <w:rPr>
          <w:sz w:val="28"/>
          <w:szCs w:val="28"/>
        </w:rPr>
        <w:t xml:space="preserve">настоящем </w:t>
      </w:r>
      <w:r w:rsidRPr="002734BC">
        <w:rPr>
          <w:sz w:val="28"/>
          <w:szCs w:val="28"/>
        </w:rPr>
        <w:t>Положени</w:t>
      </w:r>
      <w:r w:rsidR="009253BE" w:rsidRPr="002734BC">
        <w:rPr>
          <w:sz w:val="28"/>
          <w:szCs w:val="28"/>
        </w:rPr>
        <w:t>и</w:t>
      </w:r>
      <w:r w:rsidR="00BA7FE1" w:rsidRPr="002734BC">
        <w:rPr>
          <w:sz w:val="28"/>
          <w:szCs w:val="28"/>
        </w:rPr>
        <w:t xml:space="preserve"> согласно Приложению 2</w:t>
      </w:r>
      <w:r w:rsidRPr="002734BC">
        <w:rPr>
          <w:sz w:val="28"/>
          <w:szCs w:val="28"/>
        </w:rPr>
        <w:t xml:space="preserve">. </w:t>
      </w:r>
    </w:p>
    <w:p w:rsidR="005F20BD" w:rsidRPr="002734BC" w:rsidRDefault="005F20BD" w:rsidP="00FD102C">
      <w:pPr>
        <w:spacing w:line="360" w:lineRule="auto"/>
        <w:ind w:firstLine="709"/>
        <w:jc w:val="both"/>
        <w:rPr>
          <w:sz w:val="28"/>
          <w:szCs w:val="28"/>
        </w:rPr>
      </w:pPr>
    </w:p>
    <w:p w:rsidR="00A42582" w:rsidRPr="002734BC" w:rsidRDefault="00A42582" w:rsidP="00066EB1">
      <w:pPr>
        <w:pStyle w:val="1"/>
        <w:spacing w:before="0" w:line="360" w:lineRule="auto"/>
        <w:ind w:left="0" w:firstLine="709"/>
        <w:jc w:val="center"/>
        <w:rPr>
          <w:rFonts w:ascii="Times New Roman" w:hAnsi="Times New Roman"/>
          <w:lang w:val="ru-RU"/>
        </w:rPr>
      </w:pPr>
      <w:r w:rsidRPr="002734BC">
        <w:rPr>
          <w:rFonts w:ascii="Times New Roman" w:hAnsi="Times New Roman"/>
          <w:lang w:val="ru-RU"/>
        </w:rPr>
        <w:t>1</w:t>
      </w:r>
      <w:r w:rsidR="00C72926" w:rsidRPr="002734BC">
        <w:rPr>
          <w:rFonts w:ascii="Times New Roman" w:hAnsi="Times New Roman"/>
          <w:lang w:val="ru-RU"/>
        </w:rPr>
        <w:t>1</w:t>
      </w:r>
      <w:r w:rsidRPr="002734BC">
        <w:rPr>
          <w:rFonts w:ascii="Times New Roman" w:hAnsi="Times New Roman"/>
          <w:lang w:val="ru-RU"/>
        </w:rPr>
        <w:t>.</w:t>
      </w:r>
      <w:r w:rsidRPr="002734BC">
        <w:rPr>
          <w:rFonts w:ascii="Times New Roman" w:eastAsia="Arial" w:hAnsi="Times New Roman"/>
          <w:lang w:val="ru-RU"/>
        </w:rPr>
        <w:t xml:space="preserve"> </w:t>
      </w:r>
      <w:r w:rsidRPr="002734BC">
        <w:rPr>
          <w:rFonts w:ascii="Times New Roman" w:hAnsi="Times New Roman"/>
          <w:lang w:val="ru-RU"/>
        </w:rPr>
        <w:t>Информационная поддержка Конференции</w:t>
      </w:r>
    </w:p>
    <w:p w:rsidR="009253BE" w:rsidRPr="002734BC" w:rsidRDefault="009253BE" w:rsidP="00FD102C">
      <w:pPr>
        <w:spacing w:line="360" w:lineRule="auto"/>
        <w:ind w:firstLine="709"/>
        <w:jc w:val="both"/>
        <w:rPr>
          <w:sz w:val="28"/>
          <w:szCs w:val="28"/>
        </w:rPr>
      </w:pPr>
    </w:p>
    <w:p w:rsidR="00066EB1" w:rsidRPr="002734BC" w:rsidRDefault="00A42582" w:rsidP="009253BE">
      <w:pPr>
        <w:spacing w:line="360" w:lineRule="auto"/>
        <w:ind w:firstLine="709"/>
        <w:jc w:val="both"/>
        <w:rPr>
          <w:sz w:val="28"/>
          <w:szCs w:val="28"/>
        </w:rPr>
      </w:pPr>
      <w:r w:rsidRPr="002734BC">
        <w:rPr>
          <w:sz w:val="28"/>
          <w:szCs w:val="28"/>
        </w:rPr>
        <w:t xml:space="preserve">Информационная поддержка МНПК осуществляется силами организаторов, с использованием печатных и электронных средств массовой коммуникации и сетевых ресурсов: </w:t>
      </w:r>
    </w:p>
    <w:p w:rsidR="009253BE" w:rsidRPr="002734BC" w:rsidRDefault="00A42582" w:rsidP="009253BE">
      <w:pPr>
        <w:spacing w:line="360" w:lineRule="auto"/>
        <w:ind w:firstLine="709"/>
        <w:jc w:val="both"/>
        <w:rPr>
          <w:sz w:val="28"/>
          <w:szCs w:val="28"/>
        </w:rPr>
      </w:pPr>
      <w:r w:rsidRPr="002734BC">
        <w:rPr>
          <w:sz w:val="28"/>
          <w:szCs w:val="28"/>
        </w:rPr>
        <w:t>−</w:t>
      </w:r>
      <w:r w:rsidRPr="002734BC">
        <w:rPr>
          <w:rFonts w:eastAsia="Arial"/>
          <w:sz w:val="28"/>
          <w:szCs w:val="28"/>
        </w:rPr>
        <w:t xml:space="preserve"> </w:t>
      </w:r>
      <w:r w:rsidRPr="002734BC">
        <w:rPr>
          <w:sz w:val="28"/>
          <w:szCs w:val="28"/>
        </w:rPr>
        <w:t xml:space="preserve">сайт </w:t>
      </w:r>
      <w:r w:rsidR="00066EB1" w:rsidRPr="002734BC">
        <w:rPr>
          <w:rFonts w:eastAsia="BatangChe"/>
          <w:sz w:val="28"/>
          <w:szCs w:val="28"/>
        </w:rPr>
        <w:t>ФГБОУ ВО «РГУ им А.Н. Косыгина»</w:t>
      </w:r>
      <w:r w:rsidR="009253BE" w:rsidRPr="002734BC">
        <w:rPr>
          <w:sz w:val="28"/>
          <w:szCs w:val="28"/>
        </w:rPr>
        <w:t xml:space="preserve"> </w:t>
      </w:r>
      <w:r w:rsidR="00066EB1" w:rsidRPr="002734BC">
        <w:rPr>
          <w:sz w:val="28"/>
          <w:szCs w:val="28"/>
        </w:rPr>
        <w:t>(</w:t>
      </w:r>
      <w:r w:rsidR="009253BE" w:rsidRPr="002734BC">
        <w:rPr>
          <w:sz w:val="28"/>
          <w:szCs w:val="28"/>
        </w:rPr>
        <w:t>https://kosygin-rgu.ru/institutes/tilp/kaf/hmkitik/index.aspx</w:t>
      </w:r>
      <w:r w:rsidR="00066EB1" w:rsidRPr="002734BC">
        <w:rPr>
          <w:sz w:val="28"/>
          <w:szCs w:val="28"/>
        </w:rPr>
        <w:t>)</w:t>
      </w:r>
    </w:p>
    <w:p w:rsidR="009253BE" w:rsidRPr="002734BC" w:rsidRDefault="009253BE" w:rsidP="00FD102C">
      <w:pPr>
        <w:pStyle w:val="1"/>
        <w:spacing w:before="0" w:line="360" w:lineRule="auto"/>
        <w:ind w:left="0" w:firstLine="709"/>
        <w:jc w:val="both"/>
        <w:rPr>
          <w:rFonts w:ascii="Times New Roman" w:hAnsi="Times New Roman"/>
          <w:lang w:val="ru-RU"/>
        </w:rPr>
      </w:pPr>
    </w:p>
    <w:p w:rsidR="005F20BD" w:rsidRPr="002734BC" w:rsidRDefault="005F20BD" w:rsidP="00066EB1">
      <w:pPr>
        <w:pStyle w:val="1"/>
        <w:spacing w:before="0" w:line="360" w:lineRule="auto"/>
        <w:ind w:left="0" w:firstLine="709"/>
        <w:jc w:val="center"/>
        <w:rPr>
          <w:rFonts w:ascii="Times New Roman" w:hAnsi="Times New Roman"/>
          <w:lang w:val="ru-RU"/>
        </w:rPr>
      </w:pPr>
      <w:r w:rsidRPr="002734BC">
        <w:rPr>
          <w:rFonts w:ascii="Times New Roman" w:hAnsi="Times New Roman"/>
          <w:lang w:val="ru-RU"/>
        </w:rPr>
        <w:t>1</w:t>
      </w:r>
      <w:r w:rsidR="00C72926" w:rsidRPr="002734BC">
        <w:rPr>
          <w:rFonts w:ascii="Times New Roman" w:hAnsi="Times New Roman"/>
          <w:lang w:val="ru-RU"/>
        </w:rPr>
        <w:t>2</w:t>
      </w:r>
      <w:r w:rsidRPr="002734BC">
        <w:rPr>
          <w:rFonts w:ascii="Times New Roman" w:hAnsi="Times New Roman"/>
          <w:lang w:val="ru-RU"/>
        </w:rPr>
        <w:t>.</w:t>
      </w:r>
      <w:r w:rsidRPr="002734BC">
        <w:rPr>
          <w:rFonts w:ascii="Times New Roman" w:eastAsia="Arial" w:hAnsi="Times New Roman"/>
          <w:lang w:val="ru-RU"/>
        </w:rPr>
        <w:t xml:space="preserve"> </w:t>
      </w:r>
      <w:r w:rsidRPr="002734BC">
        <w:rPr>
          <w:rFonts w:ascii="Times New Roman" w:hAnsi="Times New Roman"/>
          <w:lang w:val="ru-RU"/>
        </w:rPr>
        <w:t>Контактная информация</w:t>
      </w:r>
    </w:p>
    <w:p w:rsidR="009253BE" w:rsidRPr="002734BC" w:rsidRDefault="009253BE" w:rsidP="00FD102C">
      <w:pPr>
        <w:spacing w:line="360" w:lineRule="auto"/>
        <w:ind w:firstLine="709"/>
        <w:jc w:val="both"/>
        <w:rPr>
          <w:sz w:val="28"/>
          <w:szCs w:val="28"/>
        </w:rPr>
      </w:pPr>
    </w:p>
    <w:p w:rsidR="00A42582" w:rsidRPr="002734BC" w:rsidRDefault="00A42582" w:rsidP="00FD102C">
      <w:pPr>
        <w:spacing w:line="360" w:lineRule="auto"/>
        <w:ind w:firstLine="709"/>
        <w:jc w:val="both"/>
        <w:rPr>
          <w:rFonts w:eastAsia="Arial"/>
          <w:sz w:val="28"/>
          <w:szCs w:val="28"/>
        </w:rPr>
      </w:pPr>
      <w:r w:rsidRPr="002734BC">
        <w:rPr>
          <w:sz w:val="28"/>
          <w:szCs w:val="28"/>
        </w:rPr>
        <w:t xml:space="preserve">По вопросам участия в </w:t>
      </w:r>
      <w:r w:rsidR="00F2242C">
        <w:rPr>
          <w:sz w:val="28"/>
          <w:szCs w:val="28"/>
        </w:rPr>
        <w:t>К</w:t>
      </w:r>
      <w:r w:rsidR="00F2242C" w:rsidRPr="002734BC">
        <w:rPr>
          <w:sz w:val="28"/>
          <w:szCs w:val="28"/>
        </w:rPr>
        <w:t xml:space="preserve">онференции </w:t>
      </w:r>
      <w:r w:rsidRPr="002734BC">
        <w:rPr>
          <w:sz w:val="28"/>
          <w:szCs w:val="28"/>
        </w:rPr>
        <w:t xml:space="preserve">обращаться на </w:t>
      </w:r>
      <w:r w:rsidR="00066EB1" w:rsidRPr="002734BC">
        <w:rPr>
          <w:sz w:val="28"/>
          <w:szCs w:val="28"/>
        </w:rPr>
        <w:t xml:space="preserve">электронную </w:t>
      </w:r>
      <w:r w:rsidRPr="002734BC">
        <w:rPr>
          <w:sz w:val="28"/>
          <w:szCs w:val="28"/>
        </w:rPr>
        <w:t xml:space="preserve">почту </w:t>
      </w:r>
      <w:r w:rsidRPr="002734BC">
        <w:rPr>
          <w:b/>
          <w:bCs/>
          <w:sz w:val="28"/>
          <w:szCs w:val="28"/>
        </w:rPr>
        <w:t>sbornik-</w:t>
      </w:r>
      <w:r w:rsidRPr="002734BC">
        <w:rPr>
          <w:b/>
          <w:bCs/>
          <w:sz w:val="28"/>
          <w:szCs w:val="28"/>
          <w:lang w:val="en-US"/>
        </w:rPr>
        <w:t>mgudt</w:t>
      </w:r>
      <w:r w:rsidRPr="002734BC">
        <w:rPr>
          <w:b/>
          <w:bCs/>
          <w:sz w:val="28"/>
          <w:szCs w:val="28"/>
        </w:rPr>
        <w:t>@</w:t>
      </w:r>
      <w:r w:rsidRPr="002734BC">
        <w:rPr>
          <w:b/>
          <w:bCs/>
          <w:sz w:val="28"/>
          <w:szCs w:val="28"/>
          <w:lang w:val="en-US"/>
        </w:rPr>
        <w:t>mail</w:t>
      </w:r>
      <w:r w:rsidRPr="002734BC">
        <w:rPr>
          <w:b/>
          <w:bCs/>
          <w:sz w:val="28"/>
          <w:szCs w:val="28"/>
        </w:rPr>
        <w:t xml:space="preserve">.ru </w:t>
      </w:r>
      <w:r w:rsidR="000167EC" w:rsidRPr="002734BC">
        <w:rPr>
          <w:sz w:val="28"/>
          <w:szCs w:val="28"/>
        </w:rPr>
        <w:t>или</w:t>
      </w:r>
      <w:r w:rsidRPr="002734BC">
        <w:rPr>
          <w:sz w:val="28"/>
          <w:szCs w:val="28"/>
        </w:rPr>
        <w:t xml:space="preserve"> по телефону 8 (495) 811-01-01 доб. 1308.</w:t>
      </w:r>
    </w:p>
    <w:p w:rsidR="00005266" w:rsidRPr="002734BC" w:rsidRDefault="00A42582" w:rsidP="009253BE">
      <w:pPr>
        <w:spacing w:line="360" w:lineRule="auto"/>
        <w:ind w:firstLine="709"/>
        <w:contextualSpacing/>
        <w:jc w:val="right"/>
        <w:rPr>
          <w:bCs/>
          <w:sz w:val="28"/>
          <w:szCs w:val="28"/>
        </w:rPr>
      </w:pPr>
      <w:r w:rsidRPr="002734BC">
        <w:rPr>
          <w:bCs/>
          <w:sz w:val="28"/>
          <w:szCs w:val="28"/>
        </w:rPr>
        <w:br w:type="page"/>
      </w:r>
      <w:r w:rsidR="00005266" w:rsidRPr="002734BC">
        <w:rPr>
          <w:bCs/>
          <w:sz w:val="28"/>
          <w:szCs w:val="28"/>
        </w:rPr>
        <w:lastRenderedPageBreak/>
        <w:t xml:space="preserve">ПРИЛОЖЕНИЕ </w:t>
      </w:r>
      <w:r w:rsidR="00E11C6B" w:rsidRPr="002734BC">
        <w:rPr>
          <w:bCs/>
          <w:sz w:val="28"/>
          <w:szCs w:val="28"/>
        </w:rPr>
        <w:t>1</w:t>
      </w:r>
    </w:p>
    <w:p w:rsidR="00F21DB5" w:rsidRPr="002734BC" w:rsidRDefault="00F21DB5" w:rsidP="00D65E22">
      <w:pPr>
        <w:ind w:left="368" w:right="-1"/>
        <w:jc w:val="center"/>
        <w:rPr>
          <w:b/>
          <w:sz w:val="28"/>
          <w:szCs w:val="28"/>
        </w:rPr>
      </w:pPr>
      <w:r w:rsidRPr="002734BC">
        <w:rPr>
          <w:sz w:val="28"/>
          <w:szCs w:val="28"/>
        </w:rPr>
        <w:t xml:space="preserve">к Положению </w:t>
      </w:r>
      <w:r w:rsidRPr="002734BC">
        <w:rPr>
          <w:rFonts w:eastAsia="Calibri"/>
          <w:sz w:val="28"/>
          <w:szCs w:val="28"/>
        </w:rPr>
        <w:t xml:space="preserve">о </w:t>
      </w:r>
      <w:r w:rsidRPr="002734BC">
        <w:rPr>
          <w:sz w:val="28"/>
          <w:szCs w:val="28"/>
        </w:rPr>
        <w:t>Международной научно-практической конференции «Фундаментальные и прикладные научные исследования в области инклюзивного дизайна и технологий: опыт, практика и перспективы»</w:t>
      </w:r>
    </w:p>
    <w:p w:rsidR="00F21DB5" w:rsidRPr="002734BC" w:rsidRDefault="00F21DB5" w:rsidP="009253BE">
      <w:pPr>
        <w:spacing w:line="360" w:lineRule="auto"/>
        <w:jc w:val="center"/>
        <w:rPr>
          <w:b/>
          <w:sz w:val="28"/>
          <w:szCs w:val="28"/>
        </w:rPr>
      </w:pPr>
      <w:r w:rsidRPr="002734BC">
        <w:rPr>
          <w:b/>
          <w:sz w:val="28"/>
          <w:szCs w:val="28"/>
        </w:rPr>
        <w:t>Заявка участника</w:t>
      </w:r>
    </w:p>
    <w:p w:rsidR="00F21DB5" w:rsidRPr="002734BC" w:rsidRDefault="00F21DB5" w:rsidP="00F21DB5">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4587"/>
      </w:tblGrid>
      <w:tr w:rsidR="00F21DB5" w:rsidRPr="002734BC" w:rsidTr="0076212A">
        <w:tc>
          <w:tcPr>
            <w:tcW w:w="4927" w:type="dxa"/>
          </w:tcPr>
          <w:p w:rsidR="00F21DB5" w:rsidRPr="002734BC" w:rsidRDefault="00F21DB5" w:rsidP="0076212A">
            <w:pPr>
              <w:rPr>
                <w:sz w:val="28"/>
                <w:szCs w:val="28"/>
              </w:rPr>
            </w:pPr>
            <w:r w:rsidRPr="002734BC">
              <w:rPr>
                <w:sz w:val="28"/>
                <w:szCs w:val="28"/>
              </w:rPr>
              <w:t>Фамилия, Имя, Отчество (полностью)</w:t>
            </w:r>
          </w:p>
        </w:tc>
        <w:tc>
          <w:tcPr>
            <w:tcW w:w="4927" w:type="dxa"/>
          </w:tcPr>
          <w:p w:rsidR="00F21DB5" w:rsidRPr="002734BC" w:rsidRDefault="00F21DB5" w:rsidP="0076212A">
            <w:pPr>
              <w:jc w:val="center"/>
              <w:rPr>
                <w:sz w:val="28"/>
                <w:szCs w:val="28"/>
              </w:rPr>
            </w:pPr>
          </w:p>
        </w:tc>
      </w:tr>
      <w:tr w:rsidR="00F21DB5" w:rsidRPr="002734BC" w:rsidTr="0076212A">
        <w:tc>
          <w:tcPr>
            <w:tcW w:w="4927" w:type="dxa"/>
          </w:tcPr>
          <w:p w:rsidR="00F21DB5" w:rsidRPr="002734BC" w:rsidRDefault="00F21DB5" w:rsidP="0076212A">
            <w:pPr>
              <w:rPr>
                <w:sz w:val="28"/>
                <w:szCs w:val="28"/>
              </w:rPr>
            </w:pPr>
            <w:r w:rsidRPr="002734BC">
              <w:rPr>
                <w:sz w:val="28"/>
                <w:szCs w:val="28"/>
              </w:rPr>
              <w:t>Ученая степень</w:t>
            </w:r>
          </w:p>
        </w:tc>
        <w:tc>
          <w:tcPr>
            <w:tcW w:w="4927" w:type="dxa"/>
          </w:tcPr>
          <w:p w:rsidR="00F21DB5" w:rsidRPr="002734BC" w:rsidRDefault="00F21DB5" w:rsidP="0076212A">
            <w:pPr>
              <w:jc w:val="center"/>
              <w:rPr>
                <w:sz w:val="28"/>
                <w:szCs w:val="28"/>
              </w:rPr>
            </w:pPr>
          </w:p>
        </w:tc>
      </w:tr>
      <w:tr w:rsidR="00F21DB5" w:rsidRPr="002734BC" w:rsidTr="0076212A">
        <w:tc>
          <w:tcPr>
            <w:tcW w:w="4927" w:type="dxa"/>
          </w:tcPr>
          <w:p w:rsidR="00F21DB5" w:rsidRPr="002734BC" w:rsidRDefault="00F21DB5" w:rsidP="0076212A">
            <w:pPr>
              <w:rPr>
                <w:sz w:val="28"/>
                <w:szCs w:val="28"/>
              </w:rPr>
            </w:pPr>
            <w:r w:rsidRPr="002734BC">
              <w:rPr>
                <w:sz w:val="28"/>
                <w:szCs w:val="28"/>
              </w:rPr>
              <w:t>Ученое звание</w:t>
            </w:r>
          </w:p>
        </w:tc>
        <w:tc>
          <w:tcPr>
            <w:tcW w:w="4927" w:type="dxa"/>
          </w:tcPr>
          <w:p w:rsidR="00F21DB5" w:rsidRPr="002734BC" w:rsidRDefault="00F21DB5" w:rsidP="0076212A">
            <w:pPr>
              <w:jc w:val="center"/>
              <w:rPr>
                <w:sz w:val="28"/>
                <w:szCs w:val="28"/>
              </w:rPr>
            </w:pPr>
          </w:p>
        </w:tc>
      </w:tr>
      <w:tr w:rsidR="00F21DB5" w:rsidRPr="002734BC" w:rsidTr="0076212A">
        <w:tc>
          <w:tcPr>
            <w:tcW w:w="4927" w:type="dxa"/>
          </w:tcPr>
          <w:p w:rsidR="00F21DB5" w:rsidRPr="002734BC" w:rsidRDefault="00F21DB5" w:rsidP="0076212A">
            <w:pPr>
              <w:rPr>
                <w:sz w:val="28"/>
                <w:szCs w:val="28"/>
              </w:rPr>
            </w:pPr>
            <w:r w:rsidRPr="002734BC">
              <w:rPr>
                <w:sz w:val="28"/>
                <w:szCs w:val="28"/>
              </w:rPr>
              <w:t>Должность</w:t>
            </w:r>
          </w:p>
        </w:tc>
        <w:tc>
          <w:tcPr>
            <w:tcW w:w="4927" w:type="dxa"/>
          </w:tcPr>
          <w:p w:rsidR="00F21DB5" w:rsidRPr="002734BC" w:rsidRDefault="00F21DB5" w:rsidP="0076212A">
            <w:pPr>
              <w:jc w:val="center"/>
              <w:rPr>
                <w:sz w:val="28"/>
                <w:szCs w:val="28"/>
              </w:rPr>
            </w:pPr>
          </w:p>
        </w:tc>
      </w:tr>
      <w:tr w:rsidR="00F21DB5" w:rsidRPr="002734BC" w:rsidTr="0076212A">
        <w:tc>
          <w:tcPr>
            <w:tcW w:w="4927" w:type="dxa"/>
          </w:tcPr>
          <w:p w:rsidR="00F21DB5" w:rsidRPr="002734BC" w:rsidRDefault="00F21DB5" w:rsidP="0076212A">
            <w:pPr>
              <w:rPr>
                <w:sz w:val="28"/>
                <w:szCs w:val="28"/>
              </w:rPr>
            </w:pPr>
            <w:r w:rsidRPr="002734BC">
              <w:rPr>
                <w:sz w:val="28"/>
                <w:szCs w:val="28"/>
              </w:rPr>
              <w:t>Организация (полное и сокращенное название)</w:t>
            </w:r>
          </w:p>
        </w:tc>
        <w:tc>
          <w:tcPr>
            <w:tcW w:w="4927" w:type="dxa"/>
          </w:tcPr>
          <w:p w:rsidR="00F21DB5" w:rsidRPr="002734BC" w:rsidRDefault="00F21DB5" w:rsidP="0076212A">
            <w:pPr>
              <w:jc w:val="center"/>
              <w:rPr>
                <w:sz w:val="28"/>
                <w:szCs w:val="28"/>
              </w:rPr>
            </w:pPr>
          </w:p>
        </w:tc>
      </w:tr>
      <w:tr w:rsidR="00F21DB5" w:rsidRPr="002734BC" w:rsidTr="0076212A">
        <w:tc>
          <w:tcPr>
            <w:tcW w:w="4927" w:type="dxa"/>
          </w:tcPr>
          <w:p w:rsidR="00F21DB5" w:rsidRPr="002734BC" w:rsidRDefault="00F21DB5" w:rsidP="0076212A">
            <w:pPr>
              <w:rPr>
                <w:sz w:val="28"/>
                <w:szCs w:val="28"/>
              </w:rPr>
            </w:pPr>
            <w:r w:rsidRPr="002734BC">
              <w:rPr>
                <w:bCs/>
                <w:sz w:val="28"/>
                <w:szCs w:val="28"/>
              </w:rPr>
              <w:t>Электронная почта</w:t>
            </w:r>
          </w:p>
        </w:tc>
        <w:tc>
          <w:tcPr>
            <w:tcW w:w="4927" w:type="dxa"/>
          </w:tcPr>
          <w:p w:rsidR="00F21DB5" w:rsidRPr="002734BC" w:rsidRDefault="00F21DB5" w:rsidP="0076212A">
            <w:pPr>
              <w:jc w:val="center"/>
              <w:rPr>
                <w:sz w:val="28"/>
                <w:szCs w:val="28"/>
              </w:rPr>
            </w:pPr>
          </w:p>
        </w:tc>
      </w:tr>
      <w:tr w:rsidR="00F21DB5" w:rsidRPr="002734BC" w:rsidTr="0076212A">
        <w:tc>
          <w:tcPr>
            <w:tcW w:w="4927" w:type="dxa"/>
          </w:tcPr>
          <w:p w:rsidR="00F21DB5" w:rsidRPr="002734BC" w:rsidRDefault="00F21DB5" w:rsidP="0076212A">
            <w:pPr>
              <w:rPr>
                <w:sz w:val="28"/>
                <w:szCs w:val="28"/>
              </w:rPr>
            </w:pPr>
            <w:r w:rsidRPr="002734BC">
              <w:rPr>
                <w:sz w:val="28"/>
                <w:szCs w:val="28"/>
              </w:rPr>
              <w:t>Контактный телефон</w:t>
            </w:r>
          </w:p>
        </w:tc>
        <w:tc>
          <w:tcPr>
            <w:tcW w:w="4927" w:type="dxa"/>
          </w:tcPr>
          <w:p w:rsidR="00F21DB5" w:rsidRPr="002734BC" w:rsidRDefault="00F21DB5" w:rsidP="0076212A">
            <w:pPr>
              <w:jc w:val="center"/>
              <w:rPr>
                <w:sz w:val="28"/>
                <w:szCs w:val="28"/>
              </w:rPr>
            </w:pPr>
          </w:p>
        </w:tc>
      </w:tr>
      <w:tr w:rsidR="00F21DB5" w:rsidRPr="002734BC" w:rsidTr="0076212A">
        <w:tc>
          <w:tcPr>
            <w:tcW w:w="4927" w:type="dxa"/>
          </w:tcPr>
          <w:p w:rsidR="00F21DB5" w:rsidRPr="002734BC" w:rsidRDefault="00F21DB5" w:rsidP="0076212A">
            <w:pPr>
              <w:rPr>
                <w:sz w:val="28"/>
                <w:szCs w:val="28"/>
              </w:rPr>
            </w:pPr>
            <w:r w:rsidRPr="002734BC">
              <w:rPr>
                <w:sz w:val="28"/>
                <w:szCs w:val="28"/>
              </w:rPr>
              <w:t>Страна</w:t>
            </w:r>
          </w:p>
        </w:tc>
        <w:tc>
          <w:tcPr>
            <w:tcW w:w="4927" w:type="dxa"/>
          </w:tcPr>
          <w:p w:rsidR="00F21DB5" w:rsidRPr="002734BC" w:rsidRDefault="00F21DB5" w:rsidP="0076212A">
            <w:pPr>
              <w:jc w:val="center"/>
              <w:rPr>
                <w:sz w:val="28"/>
                <w:szCs w:val="28"/>
              </w:rPr>
            </w:pPr>
          </w:p>
        </w:tc>
      </w:tr>
      <w:tr w:rsidR="00F21DB5" w:rsidRPr="002734BC" w:rsidTr="0076212A">
        <w:tc>
          <w:tcPr>
            <w:tcW w:w="4927" w:type="dxa"/>
          </w:tcPr>
          <w:p w:rsidR="00F21DB5" w:rsidRPr="002734BC" w:rsidRDefault="00F21DB5" w:rsidP="0076212A">
            <w:pPr>
              <w:rPr>
                <w:sz w:val="28"/>
                <w:szCs w:val="28"/>
              </w:rPr>
            </w:pPr>
            <w:r w:rsidRPr="002734BC">
              <w:rPr>
                <w:sz w:val="28"/>
                <w:szCs w:val="28"/>
              </w:rPr>
              <w:t>Город</w:t>
            </w:r>
          </w:p>
        </w:tc>
        <w:tc>
          <w:tcPr>
            <w:tcW w:w="4927" w:type="dxa"/>
          </w:tcPr>
          <w:p w:rsidR="00F21DB5" w:rsidRPr="002734BC" w:rsidRDefault="00F21DB5" w:rsidP="0076212A">
            <w:pPr>
              <w:jc w:val="center"/>
              <w:rPr>
                <w:sz w:val="28"/>
                <w:szCs w:val="28"/>
              </w:rPr>
            </w:pPr>
          </w:p>
        </w:tc>
      </w:tr>
      <w:tr w:rsidR="00F21DB5" w:rsidRPr="002734BC" w:rsidTr="0076212A">
        <w:tc>
          <w:tcPr>
            <w:tcW w:w="4927" w:type="dxa"/>
          </w:tcPr>
          <w:p w:rsidR="00F21DB5" w:rsidRPr="002734BC" w:rsidRDefault="00F21DB5" w:rsidP="0076212A">
            <w:pPr>
              <w:rPr>
                <w:sz w:val="28"/>
                <w:szCs w:val="28"/>
              </w:rPr>
            </w:pPr>
            <w:r w:rsidRPr="002734BC">
              <w:rPr>
                <w:sz w:val="28"/>
                <w:szCs w:val="28"/>
              </w:rPr>
              <w:t>Авторы и название статьи</w:t>
            </w:r>
          </w:p>
        </w:tc>
        <w:tc>
          <w:tcPr>
            <w:tcW w:w="4927" w:type="dxa"/>
          </w:tcPr>
          <w:p w:rsidR="00F21DB5" w:rsidRPr="002734BC" w:rsidRDefault="00F21DB5" w:rsidP="0076212A">
            <w:pPr>
              <w:jc w:val="center"/>
              <w:rPr>
                <w:sz w:val="28"/>
                <w:szCs w:val="28"/>
              </w:rPr>
            </w:pPr>
          </w:p>
        </w:tc>
      </w:tr>
      <w:tr w:rsidR="00F21DB5" w:rsidRPr="002734BC" w:rsidTr="0076212A">
        <w:tc>
          <w:tcPr>
            <w:tcW w:w="4927" w:type="dxa"/>
          </w:tcPr>
          <w:p w:rsidR="00AB4BB5" w:rsidRPr="002734BC" w:rsidRDefault="00F21DB5" w:rsidP="00AB4BB5">
            <w:pPr>
              <w:rPr>
                <w:sz w:val="28"/>
                <w:szCs w:val="28"/>
              </w:rPr>
            </w:pPr>
            <w:r w:rsidRPr="002734BC">
              <w:rPr>
                <w:sz w:val="28"/>
                <w:szCs w:val="28"/>
              </w:rPr>
              <w:t>Участие с устным докладом</w:t>
            </w:r>
            <w:r w:rsidR="00AB4BB5" w:rsidRPr="002734BC">
              <w:rPr>
                <w:sz w:val="28"/>
                <w:szCs w:val="28"/>
              </w:rPr>
              <w:t xml:space="preserve"> (участие в конкурсе научных статей, публикация статьи в сборнике)</w:t>
            </w:r>
          </w:p>
        </w:tc>
        <w:tc>
          <w:tcPr>
            <w:tcW w:w="4927" w:type="dxa"/>
          </w:tcPr>
          <w:p w:rsidR="00F21DB5" w:rsidRPr="002734BC" w:rsidRDefault="00F21DB5" w:rsidP="0076212A">
            <w:pPr>
              <w:jc w:val="center"/>
              <w:rPr>
                <w:sz w:val="28"/>
                <w:szCs w:val="28"/>
              </w:rPr>
            </w:pPr>
          </w:p>
        </w:tc>
      </w:tr>
      <w:tr w:rsidR="00F21DB5" w:rsidRPr="002734BC" w:rsidTr="0076212A">
        <w:tc>
          <w:tcPr>
            <w:tcW w:w="4927" w:type="dxa"/>
          </w:tcPr>
          <w:p w:rsidR="00F21DB5" w:rsidRPr="002734BC" w:rsidRDefault="00F21DB5" w:rsidP="0076212A">
            <w:pPr>
              <w:rPr>
                <w:sz w:val="28"/>
                <w:szCs w:val="28"/>
              </w:rPr>
            </w:pPr>
            <w:r w:rsidRPr="002734BC">
              <w:rPr>
                <w:sz w:val="28"/>
                <w:szCs w:val="28"/>
              </w:rPr>
              <w:t>Участие заочное</w:t>
            </w:r>
            <w:r w:rsidR="00AB4BB5" w:rsidRPr="002734BC">
              <w:rPr>
                <w:sz w:val="28"/>
                <w:szCs w:val="28"/>
              </w:rPr>
              <w:t xml:space="preserve"> (публикация статьи в сборнике)</w:t>
            </w:r>
          </w:p>
        </w:tc>
        <w:tc>
          <w:tcPr>
            <w:tcW w:w="4927" w:type="dxa"/>
          </w:tcPr>
          <w:p w:rsidR="00F21DB5" w:rsidRPr="002734BC" w:rsidRDefault="00F21DB5" w:rsidP="0076212A">
            <w:pPr>
              <w:jc w:val="center"/>
              <w:rPr>
                <w:sz w:val="28"/>
                <w:szCs w:val="28"/>
              </w:rPr>
            </w:pPr>
          </w:p>
        </w:tc>
      </w:tr>
    </w:tbl>
    <w:p w:rsidR="00F21DB5" w:rsidRPr="002734BC" w:rsidRDefault="00F21DB5" w:rsidP="00F21DB5">
      <w:pPr>
        <w:jc w:val="center"/>
      </w:pPr>
    </w:p>
    <w:p w:rsidR="00F21DB5" w:rsidRPr="002734BC" w:rsidRDefault="004532A3" w:rsidP="005F20BD">
      <w:pPr>
        <w:pStyle w:val="ConsPlusNonformat"/>
        <w:ind w:firstLine="709"/>
        <w:jc w:val="both"/>
        <w:rPr>
          <w:rFonts w:ascii="Times New Roman" w:hAnsi="Times New Roman" w:cs="Times New Roman"/>
          <w:sz w:val="28"/>
          <w:szCs w:val="28"/>
        </w:rPr>
      </w:pPr>
      <w:r w:rsidRPr="002734BC">
        <w:rPr>
          <w:rFonts w:ascii="Times New Roman" w:hAnsi="Times New Roman" w:cs="Times New Roman"/>
          <w:sz w:val="28"/>
          <w:szCs w:val="28"/>
        </w:rPr>
        <w:t xml:space="preserve">           </w:t>
      </w:r>
    </w:p>
    <w:p w:rsidR="00CE181C" w:rsidRPr="002734BC" w:rsidRDefault="00F21DB5" w:rsidP="00F21DB5">
      <w:pPr>
        <w:pStyle w:val="ConsPlusNonformat"/>
        <w:ind w:firstLine="709"/>
        <w:jc w:val="both"/>
        <w:rPr>
          <w:rFonts w:ascii="Times New Roman" w:hAnsi="Times New Roman" w:cs="Times New Roman"/>
          <w:sz w:val="16"/>
          <w:szCs w:val="16"/>
          <w:vertAlign w:val="superscript"/>
        </w:rPr>
      </w:pPr>
      <w:r w:rsidRPr="002734BC">
        <w:rPr>
          <w:rFonts w:ascii="Times New Roman" w:hAnsi="Times New Roman" w:cs="Times New Roman"/>
          <w:sz w:val="28"/>
          <w:szCs w:val="28"/>
        </w:rPr>
        <w:br w:type="page"/>
      </w:r>
    </w:p>
    <w:p w:rsidR="003D0EE6" w:rsidRPr="002734BC" w:rsidRDefault="00481561" w:rsidP="009253BE">
      <w:pPr>
        <w:spacing w:line="360" w:lineRule="auto"/>
        <w:ind w:firstLine="709"/>
        <w:contextualSpacing/>
        <w:jc w:val="right"/>
        <w:rPr>
          <w:sz w:val="28"/>
          <w:szCs w:val="28"/>
        </w:rPr>
      </w:pPr>
      <w:r>
        <w:rPr>
          <w:sz w:val="28"/>
          <w:szCs w:val="28"/>
        </w:rPr>
      </w:r>
      <w:r>
        <w:rPr>
          <w:sz w:val="28"/>
          <w:szCs w:val="28"/>
        </w:rPr>
        <w:pict>
          <v:rect id="_x0000_s1036"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r w:rsidR="003D0EE6" w:rsidRPr="002734BC">
        <w:rPr>
          <w:sz w:val="28"/>
          <w:szCs w:val="28"/>
        </w:rPr>
        <w:t xml:space="preserve"> ПРИЛОЖЕНИЕ </w:t>
      </w:r>
      <w:r w:rsidR="00F21DB5" w:rsidRPr="002734BC">
        <w:rPr>
          <w:sz w:val="28"/>
          <w:szCs w:val="28"/>
        </w:rPr>
        <w:t>2</w:t>
      </w:r>
    </w:p>
    <w:p w:rsidR="00F21DB5" w:rsidRPr="002734BC" w:rsidRDefault="00F21DB5" w:rsidP="002727F2">
      <w:pPr>
        <w:ind w:left="368" w:right="-1"/>
        <w:jc w:val="center"/>
        <w:rPr>
          <w:b/>
          <w:sz w:val="28"/>
          <w:szCs w:val="28"/>
        </w:rPr>
      </w:pPr>
      <w:r w:rsidRPr="002734BC">
        <w:rPr>
          <w:sz w:val="28"/>
          <w:szCs w:val="28"/>
        </w:rPr>
        <w:t xml:space="preserve">к Положению </w:t>
      </w:r>
      <w:r w:rsidRPr="002734BC">
        <w:rPr>
          <w:rFonts w:eastAsia="Calibri"/>
          <w:sz w:val="28"/>
          <w:szCs w:val="28"/>
        </w:rPr>
        <w:t xml:space="preserve">о </w:t>
      </w:r>
      <w:r w:rsidRPr="002734BC">
        <w:rPr>
          <w:sz w:val="28"/>
          <w:szCs w:val="28"/>
        </w:rPr>
        <w:t>Международной научно-практической конференции «Фундаментальные и прикладные научные исследования в области инклюзивного дизайна и технологий: опыт, практика и перспективы»</w:t>
      </w:r>
    </w:p>
    <w:p w:rsidR="009253BE" w:rsidRPr="002734BC" w:rsidRDefault="009253BE" w:rsidP="002727F2">
      <w:pPr>
        <w:jc w:val="center"/>
        <w:rPr>
          <w:b/>
          <w:sz w:val="28"/>
          <w:szCs w:val="28"/>
        </w:rPr>
      </w:pPr>
    </w:p>
    <w:p w:rsidR="00F21DB5" w:rsidRPr="002734BC" w:rsidRDefault="00F21DB5" w:rsidP="009253BE">
      <w:pPr>
        <w:spacing w:line="360" w:lineRule="auto"/>
        <w:jc w:val="center"/>
        <w:rPr>
          <w:b/>
          <w:caps/>
          <w:sz w:val="28"/>
          <w:szCs w:val="28"/>
        </w:rPr>
      </w:pPr>
      <w:r w:rsidRPr="002734BC">
        <w:rPr>
          <w:b/>
          <w:sz w:val="28"/>
          <w:szCs w:val="28"/>
        </w:rPr>
        <w:t xml:space="preserve">ТРЕБОВАНИЯ К ОФОРМЛЕНИЮ </w:t>
      </w:r>
      <w:r w:rsidRPr="002734BC">
        <w:rPr>
          <w:b/>
          <w:caps/>
          <w:sz w:val="28"/>
          <w:szCs w:val="28"/>
        </w:rPr>
        <w:t>статей</w:t>
      </w:r>
    </w:p>
    <w:p w:rsidR="000378C1" w:rsidRPr="002734BC" w:rsidRDefault="000378C1" w:rsidP="000378C1">
      <w:pPr>
        <w:jc w:val="center"/>
        <w:rPr>
          <w:b/>
          <w:cap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0378C1" w:rsidRPr="002734BC" w:rsidTr="000378C1">
        <w:tc>
          <w:tcPr>
            <w:tcW w:w="9854" w:type="dxa"/>
            <w:shd w:val="clear" w:color="auto" w:fill="auto"/>
          </w:tcPr>
          <w:p w:rsidR="000378C1" w:rsidRPr="002734BC" w:rsidRDefault="000378C1" w:rsidP="002D687F">
            <w:pPr>
              <w:numPr>
                <w:ilvl w:val="0"/>
                <w:numId w:val="3"/>
              </w:numPr>
              <w:ind w:left="0" w:firstLine="0"/>
              <w:jc w:val="both"/>
              <w:rPr>
                <w:sz w:val="26"/>
                <w:szCs w:val="26"/>
              </w:rPr>
            </w:pPr>
            <w:r w:rsidRPr="002734BC">
              <w:rPr>
                <w:sz w:val="26"/>
                <w:szCs w:val="26"/>
              </w:rPr>
              <w:t>УДК кеглем 14, слева над названием статьи.</w:t>
            </w:r>
          </w:p>
          <w:p w:rsidR="000378C1" w:rsidRPr="002734BC" w:rsidRDefault="000378C1" w:rsidP="002D687F">
            <w:pPr>
              <w:numPr>
                <w:ilvl w:val="0"/>
                <w:numId w:val="3"/>
              </w:numPr>
              <w:ind w:left="0" w:firstLine="0"/>
              <w:jc w:val="both"/>
              <w:rPr>
                <w:sz w:val="26"/>
                <w:szCs w:val="26"/>
              </w:rPr>
            </w:pPr>
            <w:r w:rsidRPr="002734BC">
              <w:rPr>
                <w:sz w:val="26"/>
                <w:szCs w:val="26"/>
              </w:rPr>
              <w:t xml:space="preserve">Заголовок </w:t>
            </w:r>
            <w:r w:rsidR="00F33FF5">
              <w:rPr>
                <w:sz w:val="26"/>
                <w:szCs w:val="26"/>
              </w:rPr>
              <w:t xml:space="preserve">на русском и английском языках </w:t>
            </w:r>
            <w:r w:rsidRPr="002734BC">
              <w:rPr>
                <w:sz w:val="26"/>
                <w:szCs w:val="26"/>
              </w:rPr>
              <w:t>ПРОПИСНЫМИ БУКВАМИ, шрифтом Times New Roman Cyr, кегль 14, выделенный жирно, располагать через пробел посередине строки.</w:t>
            </w:r>
          </w:p>
          <w:p w:rsidR="000378C1" w:rsidRPr="002734BC" w:rsidRDefault="000378C1" w:rsidP="002D687F">
            <w:pPr>
              <w:numPr>
                <w:ilvl w:val="0"/>
                <w:numId w:val="3"/>
              </w:numPr>
              <w:ind w:left="0" w:firstLine="0"/>
              <w:jc w:val="both"/>
              <w:rPr>
                <w:sz w:val="26"/>
                <w:szCs w:val="26"/>
              </w:rPr>
            </w:pPr>
            <w:r w:rsidRPr="002734BC">
              <w:rPr>
                <w:sz w:val="26"/>
                <w:szCs w:val="26"/>
              </w:rPr>
              <w:t>Авторские данные (ФИО автора (ов)</w:t>
            </w:r>
            <w:r w:rsidR="00F33FF5">
              <w:rPr>
                <w:sz w:val="26"/>
                <w:szCs w:val="26"/>
              </w:rPr>
              <w:t xml:space="preserve"> на русском и английском языках</w:t>
            </w:r>
            <w:r w:rsidRPr="002734BC">
              <w:rPr>
                <w:sz w:val="26"/>
                <w:szCs w:val="26"/>
              </w:rPr>
              <w:t>, выполненные строчными буквами, шрифтом Times New Roman Cyr, кегль 14, выделенные жирно, следует располагать через пробел под заголовком статьи посередине строки.</w:t>
            </w:r>
          </w:p>
          <w:p w:rsidR="000378C1" w:rsidRPr="002734BC" w:rsidRDefault="000378C1" w:rsidP="002D687F">
            <w:pPr>
              <w:numPr>
                <w:ilvl w:val="0"/>
                <w:numId w:val="3"/>
              </w:numPr>
              <w:ind w:left="0" w:firstLine="0"/>
              <w:jc w:val="both"/>
              <w:rPr>
                <w:sz w:val="26"/>
                <w:szCs w:val="26"/>
              </w:rPr>
            </w:pPr>
            <w:r w:rsidRPr="002734BC">
              <w:rPr>
                <w:sz w:val="26"/>
                <w:szCs w:val="26"/>
              </w:rPr>
              <w:t xml:space="preserve">Название организации, город, страна </w:t>
            </w:r>
            <w:r w:rsidR="00F33FF5">
              <w:rPr>
                <w:sz w:val="26"/>
                <w:szCs w:val="26"/>
              </w:rPr>
              <w:t>на русском и английском языках</w:t>
            </w:r>
            <w:r w:rsidR="00B84078">
              <w:rPr>
                <w:sz w:val="26"/>
                <w:szCs w:val="26"/>
              </w:rPr>
              <w:t>,</w:t>
            </w:r>
            <w:r w:rsidR="00F33FF5">
              <w:rPr>
                <w:sz w:val="26"/>
                <w:szCs w:val="26"/>
              </w:rPr>
              <w:t xml:space="preserve"> </w:t>
            </w:r>
            <w:r w:rsidRPr="002734BC">
              <w:rPr>
                <w:sz w:val="26"/>
                <w:szCs w:val="26"/>
              </w:rPr>
              <w:t xml:space="preserve">выполненные строчными буквами, шрифтом Times New </w:t>
            </w:r>
            <w:r w:rsidR="000167EC" w:rsidRPr="002734BC">
              <w:rPr>
                <w:sz w:val="26"/>
                <w:szCs w:val="26"/>
              </w:rPr>
              <w:t>Roman Cyr, кегль 12, выделенные</w:t>
            </w:r>
            <w:r w:rsidRPr="002734BC">
              <w:rPr>
                <w:sz w:val="26"/>
                <w:szCs w:val="26"/>
              </w:rPr>
              <w:t xml:space="preserve"> курсивом, следует располагать под авторскими данными посередине строки.</w:t>
            </w:r>
          </w:p>
          <w:p w:rsidR="000378C1" w:rsidRPr="002734BC" w:rsidRDefault="000378C1" w:rsidP="002D687F">
            <w:pPr>
              <w:numPr>
                <w:ilvl w:val="0"/>
                <w:numId w:val="3"/>
              </w:numPr>
              <w:ind w:left="0" w:firstLine="0"/>
              <w:jc w:val="both"/>
              <w:rPr>
                <w:sz w:val="26"/>
                <w:szCs w:val="26"/>
              </w:rPr>
            </w:pPr>
            <w:r w:rsidRPr="002734BC">
              <w:rPr>
                <w:sz w:val="26"/>
                <w:szCs w:val="26"/>
              </w:rPr>
              <w:t xml:space="preserve">На следующей строке электронный адрес, выполненный строчными буквами, шрифтом Times New </w:t>
            </w:r>
            <w:r w:rsidR="000167EC" w:rsidRPr="002734BC">
              <w:rPr>
                <w:sz w:val="26"/>
                <w:szCs w:val="26"/>
              </w:rPr>
              <w:t>Roman Cyr, кегль 12, выделенные</w:t>
            </w:r>
            <w:r w:rsidRPr="002734BC">
              <w:rPr>
                <w:sz w:val="26"/>
                <w:szCs w:val="26"/>
              </w:rPr>
              <w:t xml:space="preserve"> курсивом, следует располагать под авторскими данными посередине строки.</w:t>
            </w:r>
          </w:p>
          <w:p w:rsidR="000378C1" w:rsidRPr="002734BC" w:rsidRDefault="000378C1" w:rsidP="002D687F">
            <w:pPr>
              <w:numPr>
                <w:ilvl w:val="0"/>
                <w:numId w:val="3"/>
              </w:numPr>
              <w:ind w:left="0" w:firstLine="0"/>
              <w:jc w:val="both"/>
              <w:rPr>
                <w:sz w:val="26"/>
                <w:szCs w:val="26"/>
              </w:rPr>
            </w:pPr>
            <w:r w:rsidRPr="002734BC">
              <w:rPr>
                <w:sz w:val="26"/>
                <w:szCs w:val="26"/>
              </w:rPr>
              <w:t xml:space="preserve">Аннотацию из трех-пяти строк, </w:t>
            </w:r>
            <w:r w:rsidR="00F33FF5">
              <w:rPr>
                <w:sz w:val="26"/>
                <w:szCs w:val="26"/>
              </w:rPr>
              <w:t xml:space="preserve">на русском и английском языках </w:t>
            </w:r>
            <w:r w:rsidRPr="002734BC">
              <w:rPr>
                <w:sz w:val="26"/>
                <w:szCs w:val="26"/>
              </w:rPr>
              <w:t xml:space="preserve">выполненную строчными буквами, шрифтом Times New </w:t>
            </w:r>
            <w:r w:rsidR="000167EC" w:rsidRPr="002734BC">
              <w:rPr>
                <w:sz w:val="26"/>
                <w:szCs w:val="26"/>
              </w:rPr>
              <w:t>Roman Cyr, кегль 12, выделенную</w:t>
            </w:r>
            <w:r w:rsidRPr="002734BC">
              <w:rPr>
                <w:sz w:val="26"/>
                <w:szCs w:val="26"/>
              </w:rPr>
              <w:t xml:space="preserve"> курсивом, располагать через пробел под электронным адресом.</w:t>
            </w:r>
          </w:p>
          <w:p w:rsidR="000378C1" w:rsidRPr="002734BC" w:rsidRDefault="000378C1" w:rsidP="002D687F">
            <w:pPr>
              <w:numPr>
                <w:ilvl w:val="0"/>
                <w:numId w:val="3"/>
              </w:numPr>
              <w:ind w:left="0" w:firstLine="0"/>
              <w:jc w:val="both"/>
              <w:rPr>
                <w:sz w:val="26"/>
                <w:szCs w:val="26"/>
              </w:rPr>
            </w:pPr>
            <w:r w:rsidRPr="002734BC">
              <w:rPr>
                <w:sz w:val="26"/>
                <w:szCs w:val="26"/>
              </w:rPr>
              <w:t>После аннотации дать перечень ключевых слов</w:t>
            </w:r>
            <w:r w:rsidR="00F33FF5">
              <w:rPr>
                <w:sz w:val="26"/>
                <w:szCs w:val="26"/>
              </w:rPr>
              <w:t xml:space="preserve"> на русском и английском языках</w:t>
            </w:r>
            <w:r w:rsidRPr="002734BC">
              <w:rPr>
                <w:sz w:val="26"/>
                <w:szCs w:val="26"/>
              </w:rPr>
              <w:t>, выполненных строчными буквами, шрифтом Times New Roman Cyr, кегль 12. В ключевых словах не должны повторяться слова из заголовка.</w:t>
            </w:r>
          </w:p>
          <w:p w:rsidR="000378C1" w:rsidRPr="002734BC" w:rsidRDefault="000378C1" w:rsidP="000378C1">
            <w:pPr>
              <w:jc w:val="both"/>
              <w:rPr>
                <w:sz w:val="26"/>
                <w:szCs w:val="26"/>
              </w:rPr>
            </w:pPr>
            <w:r w:rsidRPr="002734BC">
              <w:rPr>
                <w:sz w:val="26"/>
                <w:szCs w:val="26"/>
              </w:rPr>
              <w:t>8. Текст статьи начинается через пробел после ключевых слов. Тип</w:t>
            </w:r>
            <w:r w:rsidRPr="002734BC">
              <w:rPr>
                <w:sz w:val="26"/>
                <w:szCs w:val="26"/>
                <w:lang w:val="en-US"/>
              </w:rPr>
              <w:t xml:space="preserve"> </w:t>
            </w:r>
            <w:r w:rsidRPr="002734BC">
              <w:rPr>
                <w:sz w:val="26"/>
                <w:szCs w:val="26"/>
              </w:rPr>
              <w:t>шрифта</w:t>
            </w:r>
            <w:r w:rsidRPr="002734BC">
              <w:rPr>
                <w:sz w:val="26"/>
                <w:szCs w:val="26"/>
                <w:lang w:val="en-US"/>
              </w:rPr>
              <w:t xml:space="preserve"> – Times New Roman </w:t>
            </w:r>
            <w:r w:rsidRPr="002734BC">
              <w:rPr>
                <w:sz w:val="26"/>
                <w:szCs w:val="26"/>
              </w:rPr>
              <w:t>кегль</w:t>
            </w:r>
            <w:r w:rsidRPr="002734BC">
              <w:rPr>
                <w:sz w:val="26"/>
                <w:szCs w:val="26"/>
                <w:lang w:val="en-US"/>
              </w:rPr>
              <w:t xml:space="preserve"> 14. </w:t>
            </w:r>
            <w:r w:rsidRPr="002734BC">
              <w:rPr>
                <w:sz w:val="26"/>
                <w:szCs w:val="26"/>
              </w:rPr>
              <w:t>Формат: А4 (210х297), книжный. Все поля по 25 мм. Автоматическое форматирование по ширине страницы, отступ – 1,25 мм, междустрочный интервал – 1,0. Рисунки и таблицы располагать только в книжной ориентации. Допустимые выделения: курсив, полужирный. Тире и кавычки должны быть одинакового начертания по всему тексту. Название таблиц и подрисуночная надпись обязательны.</w:t>
            </w:r>
          </w:p>
          <w:p w:rsidR="000378C1" w:rsidRPr="002734BC" w:rsidRDefault="000378C1" w:rsidP="000378C1">
            <w:pPr>
              <w:jc w:val="both"/>
              <w:rPr>
                <w:sz w:val="26"/>
                <w:szCs w:val="26"/>
              </w:rPr>
            </w:pPr>
            <w:r w:rsidRPr="002734BC">
              <w:rPr>
                <w:sz w:val="26"/>
                <w:szCs w:val="26"/>
              </w:rPr>
              <w:t>9. Текст статьи</w:t>
            </w:r>
            <w:r w:rsidR="00481561">
              <w:rPr>
                <w:sz w:val="26"/>
                <w:szCs w:val="26"/>
              </w:rPr>
              <w:t xml:space="preserve"> завершает обязательный список </w:t>
            </w:r>
            <w:r w:rsidRPr="002734BC">
              <w:rPr>
                <w:sz w:val="26"/>
                <w:szCs w:val="26"/>
              </w:rPr>
              <w:t>использованной литературы, офор</w:t>
            </w:r>
            <w:r w:rsidR="000167EC" w:rsidRPr="002734BC">
              <w:rPr>
                <w:sz w:val="26"/>
                <w:szCs w:val="26"/>
              </w:rPr>
              <w:t>мленный в соответствии с ГОСТ</w:t>
            </w:r>
            <w:r w:rsidRPr="002734BC">
              <w:rPr>
                <w:sz w:val="26"/>
                <w:szCs w:val="26"/>
              </w:rPr>
              <w:t xml:space="preserve"> Р 7.0.5-2008: НАЦИОНАЛЬНЫЙ СТАНДАРТ РОССИЙСКОЙ ФЕДЕРАЦИИ. Система стандартов по информации, библиотечному и издательскому делу. БИБЛИОГРАФИЧЕСКАЯ ССЫЛКА. Общие требования и правила составления.</w:t>
            </w:r>
          </w:p>
          <w:p w:rsidR="000378C1" w:rsidRPr="002734BC" w:rsidRDefault="000378C1" w:rsidP="000378C1">
            <w:pPr>
              <w:jc w:val="both"/>
              <w:rPr>
                <w:sz w:val="26"/>
                <w:szCs w:val="26"/>
              </w:rPr>
            </w:pPr>
            <w:r w:rsidRPr="002734BC">
              <w:rPr>
                <w:sz w:val="26"/>
                <w:szCs w:val="26"/>
              </w:rPr>
              <w:t>10. Обязательно наличие с</w:t>
            </w:r>
            <w:r w:rsidR="000167EC" w:rsidRPr="002734BC">
              <w:rPr>
                <w:sz w:val="26"/>
                <w:szCs w:val="26"/>
              </w:rPr>
              <w:t>сылок на работы, представленные</w:t>
            </w:r>
            <w:r w:rsidRPr="002734BC">
              <w:rPr>
                <w:sz w:val="26"/>
                <w:szCs w:val="26"/>
              </w:rPr>
              <w:t xml:space="preserve"> в списке использованной литературы</w:t>
            </w:r>
          </w:p>
          <w:p w:rsidR="000378C1" w:rsidRPr="002734BC" w:rsidRDefault="000378C1" w:rsidP="00F33FF5">
            <w:pPr>
              <w:jc w:val="both"/>
              <w:rPr>
                <w:sz w:val="26"/>
                <w:szCs w:val="26"/>
              </w:rPr>
            </w:pPr>
            <w:r w:rsidRPr="002734BC">
              <w:rPr>
                <w:sz w:val="26"/>
                <w:szCs w:val="26"/>
              </w:rPr>
              <w:t>11. Эл</w:t>
            </w:r>
            <w:r w:rsidR="000167EC" w:rsidRPr="002734BC">
              <w:rPr>
                <w:sz w:val="26"/>
                <w:szCs w:val="26"/>
              </w:rPr>
              <w:t>ектронные источники информации, литература,</w:t>
            </w:r>
            <w:r w:rsidRPr="002734BC">
              <w:rPr>
                <w:sz w:val="26"/>
                <w:szCs w:val="26"/>
              </w:rPr>
              <w:t xml:space="preserve"> включенные в список,  должны быть актуальны и отражать современные представления в рассматриваемой области</w:t>
            </w:r>
          </w:p>
        </w:tc>
      </w:tr>
    </w:tbl>
    <w:p w:rsidR="003A38F8" w:rsidRPr="002734BC" w:rsidRDefault="009253BE" w:rsidP="00087D88">
      <w:pPr>
        <w:ind w:firstLine="709"/>
        <w:contextualSpacing/>
        <w:jc w:val="right"/>
        <w:rPr>
          <w:sz w:val="28"/>
          <w:szCs w:val="28"/>
        </w:rPr>
      </w:pPr>
      <w:r w:rsidRPr="002734BC">
        <w:rPr>
          <w:sz w:val="28"/>
          <w:szCs w:val="28"/>
        </w:rPr>
        <w:br w:type="page"/>
      </w:r>
      <w:r w:rsidR="003A38F8" w:rsidRPr="002734BC">
        <w:rPr>
          <w:sz w:val="28"/>
          <w:szCs w:val="28"/>
        </w:rPr>
        <w:lastRenderedPageBreak/>
        <w:t xml:space="preserve">ПРИЛОЖЕНИЕ </w:t>
      </w:r>
      <w:r w:rsidR="00F21DB5" w:rsidRPr="002734BC">
        <w:rPr>
          <w:sz w:val="28"/>
          <w:szCs w:val="28"/>
        </w:rPr>
        <w:t>3</w:t>
      </w:r>
    </w:p>
    <w:p w:rsidR="00F21DB5" w:rsidRPr="002734BC" w:rsidRDefault="00F21DB5" w:rsidP="00087D88">
      <w:pPr>
        <w:ind w:left="368" w:right="-1"/>
        <w:jc w:val="center"/>
        <w:rPr>
          <w:b/>
          <w:sz w:val="28"/>
          <w:szCs w:val="28"/>
        </w:rPr>
      </w:pPr>
      <w:r w:rsidRPr="002734BC">
        <w:rPr>
          <w:sz w:val="28"/>
          <w:szCs w:val="28"/>
        </w:rPr>
        <w:t xml:space="preserve">к Положению </w:t>
      </w:r>
      <w:r w:rsidRPr="002734BC">
        <w:rPr>
          <w:rFonts w:eastAsia="Calibri"/>
          <w:sz w:val="28"/>
          <w:szCs w:val="28"/>
        </w:rPr>
        <w:t xml:space="preserve">о </w:t>
      </w:r>
      <w:r w:rsidRPr="002734BC">
        <w:rPr>
          <w:sz w:val="28"/>
          <w:szCs w:val="28"/>
        </w:rPr>
        <w:t>Международной научно-практической конференции «Фундаментальные и прикладные научные исследования в области инклюзивного дизайна и технологий: опыт, практика и перспективы»</w:t>
      </w:r>
    </w:p>
    <w:p w:rsidR="009253BE" w:rsidRPr="00087D88" w:rsidRDefault="009253BE" w:rsidP="00087D88">
      <w:pPr>
        <w:tabs>
          <w:tab w:val="left" w:pos="284"/>
        </w:tabs>
        <w:jc w:val="center"/>
        <w:rPr>
          <w:b/>
        </w:rPr>
      </w:pPr>
    </w:p>
    <w:p w:rsidR="00F21DB5" w:rsidRPr="002734BC" w:rsidRDefault="00F21DB5" w:rsidP="00087D88">
      <w:pPr>
        <w:tabs>
          <w:tab w:val="left" w:pos="284"/>
        </w:tabs>
        <w:jc w:val="center"/>
        <w:rPr>
          <w:b/>
          <w:sz w:val="28"/>
          <w:szCs w:val="28"/>
        </w:rPr>
      </w:pPr>
      <w:r w:rsidRPr="002734BC">
        <w:rPr>
          <w:b/>
          <w:sz w:val="28"/>
          <w:szCs w:val="28"/>
        </w:rPr>
        <w:t>Образец оформления статьи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0378C1" w:rsidRPr="002734BC" w:rsidTr="00087D88">
        <w:tc>
          <w:tcPr>
            <w:tcW w:w="9287" w:type="dxa"/>
            <w:shd w:val="clear" w:color="auto" w:fill="auto"/>
          </w:tcPr>
          <w:p w:rsidR="000378C1" w:rsidRPr="002734BC" w:rsidRDefault="000378C1" w:rsidP="002D687F">
            <w:pPr>
              <w:autoSpaceDE w:val="0"/>
              <w:autoSpaceDN w:val="0"/>
              <w:adjustRightInd w:val="0"/>
              <w:rPr>
                <w:sz w:val="28"/>
                <w:szCs w:val="28"/>
              </w:rPr>
            </w:pPr>
            <w:r w:rsidRPr="002734BC">
              <w:rPr>
                <w:sz w:val="28"/>
                <w:szCs w:val="28"/>
              </w:rPr>
              <w:t>УДК 687.052</w:t>
            </w:r>
          </w:p>
          <w:p w:rsidR="000378C1" w:rsidRPr="002734BC" w:rsidRDefault="000378C1" w:rsidP="002D687F">
            <w:pPr>
              <w:autoSpaceDE w:val="0"/>
              <w:autoSpaceDN w:val="0"/>
              <w:adjustRightInd w:val="0"/>
              <w:rPr>
                <w:sz w:val="28"/>
                <w:szCs w:val="28"/>
              </w:rPr>
            </w:pPr>
          </w:p>
          <w:p w:rsidR="000378C1" w:rsidRPr="00823859" w:rsidRDefault="000378C1" w:rsidP="002D687F">
            <w:pPr>
              <w:autoSpaceDE w:val="0"/>
              <w:autoSpaceDN w:val="0"/>
              <w:adjustRightInd w:val="0"/>
              <w:jc w:val="center"/>
              <w:outlineLvl w:val="0"/>
              <w:rPr>
                <w:b/>
                <w:sz w:val="28"/>
                <w:szCs w:val="28"/>
              </w:rPr>
            </w:pPr>
            <w:r w:rsidRPr="00823859">
              <w:rPr>
                <w:b/>
                <w:sz w:val="28"/>
                <w:szCs w:val="28"/>
              </w:rPr>
              <w:t>СТАТИЧЕСКИЙ РАСЧЕТ ГИБКО-ШАТУННЫХ РАСКРОЙНЫХ НОЖЕЙ</w:t>
            </w:r>
          </w:p>
          <w:p w:rsidR="00823859" w:rsidRPr="00823859" w:rsidRDefault="00823859" w:rsidP="002D687F">
            <w:pPr>
              <w:autoSpaceDE w:val="0"/>
              <w:autoSpaceDN w:val="0"/>
              <w:adjustRightInd w:val="0"/>
              <w:jc w:val="center"/>
              <w:outlineLvl w:val="0"/>
              <w:rPr>
                <w:b/>
                <w:sz w:val="28"/>
                <w:szCs w:val="28"/>
                <w:lang w:val="en-US"/>
              </w:rPr>
            </w:pPr>
            <w:r w:rsidRPr="00823859">
              <w:rPr>
                <w:b/>
                <w:color w:val="000000"/>
                <w:sz w:val="28"/>
                <w:szCs w:val="28"/>
                <w:lang w:val="en-US"/>
              </w:rPr>
              <w:t>STATIC CALCULATION OF FLEXIBLE CONNECTING ROD CUTTING KNIVES</w:t>
            </w:r>
          </w:p>
          <w:p w:rsidR="000378C1" w:rsidRPr="00823859" w:rsidRDefault="000378C1" w:rsidP="002D687F">
            <w:pPr>
              <w:autoSpaceDE w:val="0"/>
              <w:autoSpaceDN w:val="0"/>
              <w:adjustRightInd w:val="0"/>
              <w:rPr>
                <w:rFonts w:eastAsia="Times New Roman,Bold"/>
                <w:b/>
                <w:bCs/>
                <w:sz w:val="28"/>
                <w:szCs w:val="28"/>
                <w:lang w:val="en-US"/>
              </w:rPr>
            </w:pPr>
          </w:p>
          <w:p w:rsidR="000378C1" w:rsidRPr="00823859" w:rsidRDefault="000378C1" w:rsidP="002D687F">
            <w:pPr>
              <w:autoSpaceDE w:val="0"/>
              <w:autoSpaceDN w:val="0"/>
              <w:adjustRightInd w:val="0"/>
              <w:jc w:val="center"/>
              <w:rPr>
                <w:rFonts w:eastAsia="Times-Roman"/>
                <w:b/>
                <w:sz w:val="28"/>
                <w:szCs w:val="28"/>
                <w:vertAlign w:val="superscript"/>
              </w:rPr>
            </w:pPr>
            <w:r w:rsidRPr="00823859">
              <w:rPr>
                <w:rFonts w:eastAsia="Times New Roman,Bold"/>
                <w:b/>
                <w:bCs/>
                <w:sz w:val="28"/>
                <w:szCs w:val="28"/>
              </w:rPr>
              <w:t>Абрамов В.Ф.</w:t>
            </w:r>
            <w:r w:rsidRPr="00823859">
              <w:rPr>
                <w:rFonts w:eastAsia="Times-Roman"/>
                <w:b/>
                <w:sz w:val="28"/>
                <w:szCs w:val="28"/>
                <w:vertAlign w:val="superscript"/>
              </w:rPr>
              <w:t>1</w:t>
            </w:r>
            <w:r w:rsidRPr="00823859">
              <w:rPr>
                <w:rFonts w:eastAsia="Times-Roman"/>
                <w:b/>
                <w:sz w:val="28"/>
                <w:szCs w:val="28"/>
              </w:rPr>
              <w:t>, Балтыкова С.А.</w:t>
            </w:r>
            <w:r w:rsidRPr="00823859">
              <w:rPr>
                <w:rFonts w:eastAsia="Times-Roman"/>
                <w:b/>
                <w:sz w:val="28"/>
                <w:szCs w:val="28"/>
                <w:vertAlign w:val="superscript"/>
              </w:rPr>
              <w:t xml:space="preserve"> 2</w:t>
            </w:r>
          </w:p>
          <w:p w:rsidR="00823859" w:rsidRPr="00823859" w:rsidRDefault="00823859" w:rsidP="002D687F">
            <w:pPr>
              <w:autoSpaceDE w:val="0"/>
              <w:autoSpaceDN w:val="0"/>
              <w:adjustRightInd w:val="0"/>
              <w:jc w:val="center"/>
              <w:rPr>
                <w:rFonts w:eastAsia="Times New Roman,Bold"/>
                <w:b/>
                <w:bCs/>
                <w:sz w:val="28"/>
                <w:szCs w:val="28"/>
                <w:lang w:val="en-US"/>
              </w:rPr>
            </w:pPr>
            <w:r w:rsidRPr="00823859">
              <w:rPr>
                <w:b/>
                <w:color w:val="000000"/>
                <w:sz w:val="28"/>
                <w:szCs w:val="28"/>
                <w:lang w:val="en-US"/>
              </w:rPr>
              <w:t>Abramov V.F.</w:t>
            </w:r>
            <w:r w:rsidRPr="00823859">
              <w:rPr>
                <w:rFonts w:eastAsia="Times-Roman"/>
                <w:b/>
                <w:sz w:val="28"/>
                <w:szCs w:val="28"/>
                <w:vertAlign w:val="superscript"/>
                <w:lang w:val="en-US"/>
              </w:rPr>
              <w:t xml:space="preserve"> 1</w:t>
            </w:r>
            <w:r w:rsidRPr="00823859">
              <w:rPr>
                <w:rFonts w:eastAsia="Times-Roman"/>
                <w:b/>
                <w:sz w:val="28"/>
                <w:szCs w:val="28"/>
                <w:lang w:val="en-US"/>
              </w:rPr>
              <w:t>,</w:t>
            </w:r>
            <w:r w:rsidRPr="00823859">
              <w:rPr>
                <w:b/>
                <w:color w:val="000000"/>
                <w:sz w:val="28"/>
                <w:szCs w:val="28"/>
                <w:lang w:val="en-US"/>
              </w:rPr>
              <w:t xml:space="preserve"> Baltykova S.A.</w:t>
            </w:r>
            <w:r w:rsidRPr="00823859">
              <w:rPr>
                <w:rFonts w:eastAsia="Times-Roman"/>
                <w:b/>
                <w:sz w:val="28"/>
                <w:szCs w:val="28"/>
                <w:vertAlign w:val="superscript"/>
                <w:lang w:val="en-US"/>
              </w:rPr>
              <w:t xml:space="preserve"> 2</w:t>
            </w:r>
            <w:r w:rsidRPr="00823859">
              <w:rPr>
                <w:b/>
                <w:color w:val="000000"/>
                <w:sz w:val="28"/>
                <w:szCs w:val="28"/>
                <w:lang w:val="en-US"/>
              </w:rPr>
              <w:t xml:space="preserve"> </w:t>
            </w:r>
          </w:p>
          <w:p w:rsidR="000378C1" w:rsidRPr="002734BC" w:rsidRDefault="000378C1" w:rsidP="002D687F">
            <w:pPr>
              <w:autoSpaceDE w:val="0"/>
              <w:autoSpaceDN w:val="0"/>
              <w:adjustRightInd w:val="0"/>
              <w:jc w:val="center"/>
              <w:rPr>
                <w:rFonts w:eastAsia="Times New Roman,Bold"/>
                <w:i/>
                <w:iCs/>
              </w:rPr>
            </w:pPr>
            <w:r w:rsidRPr="002734BC">
              <w:rPr>
                <w:i/>
                <w:vertAlign w:val="superscript"/>
              </w:rPr>
              <w:t>1</w:t>
            </w:r>
            <w:r w:rsidRPr="002734BC">
              <w:rPr>
                <w:i/>
              </w:rPr>
              <w:t xml:space="preserve"> </w:t>
            </w:r>
            <w:r w:rsidRPr="002734BC">
              <w:rPr>
                <w:rFonts w:eastAsia="Times New Roman,Bold"/>
                <w:i/>
                <w:iCs/>
              </w:rPr>
              <w:t>Российский государственный университет им</w:t>
            </w:r>
            <w:r w:rsidR="0002598F" w:rsidRPr="002734BC">
              <w:rPr>
                <w:rFonts w:eastAsia="Times New Roman,Bold"/>
                <w:i/>
                <w:iCs/>
              </w:rPr>
              <w:t>.</w:t>
            </w:r>
            <w:r w:rsidRPr="002734BC">
              <w:rPr>
                <w:rFonts w:eastAsia="Times New Roman,Bold"/>
                <w:i/>
                <w:iCs/>
              </w:rPr>
              <w:t xml:space="preserve"> А.Н. Косыгина </w:t>
            </w:r>
          </w:p>
          <w:p w:rsidR="000378C1" w:rsidRPr="00AA5017" w:rsidRDefault="000378C1" w:rsidP="002D687F">
            <w:pPr>
              <w:autoSpaceDE w:val="0"/>
              <w:autoSpaceDN w:val="0"/>
              <w:adjustRightInd w:val="0"/>
              <w:jc w:val="center"/>
              <w:rPr>
                <w:rFonts w:eastAsia="Times New Roman,Bold"/>
                <w:i/>
                <w:iCs/>
                <w:lang w:val="en-US"/>
              </w:rPr>
            </w:pPr>
            <w:r w:rsidRPr="00AA5017">
              <w:rPr>
                <w:rFonts w:eastAsia="Times New Roman,Bold"/>
                <w:i/>
                <w:iCs/>
                <w:lang w:val="en-US"/>
              </w:rPr>
              <w:t>(</w:t>
            </w:r>
            <w:r w:rsidRPr="002734BC">
              <w:rPr>
                <w:rFonts w:eastAsia="Times New Roman,Bold"/>
                <w:i/>
                <w:iCs/>
              </w:rPr>
              <w:t>Технологии</w:t>
            </w:r>
            <w:r w:rsidRPr="00AA5017">
              <w:rPr>
                <w:rFonts w:eastAsia="Times New Roman,Bold"/>
                <w:i/>
                <w:iCs/>
                <w:lang w:val="en-US"/>
              </w:rPr>
              <w:t xml:space="preserve">. </w:t>
            </w:r>
            <w:r w:rsidRPr="002734BC">
              <w:rPr>
                <w:rFonts w:eastAsia="Times New Roman,Bold"/>
                <w:i/>
                <w:iCs/>
              </w:rPr>
              <w:t>Дизайн</w:t>
            </w:r>
            <w:r w:rsidRPr="00AA5017">
              <w:rPr>
                <w:rFonts w:eastAsia="Times New Roman,Bold"/>
                <w:i/>
                <w:iCs/>
                <w:lang w:val="en-US"/>
              </w:rPr>
              <w:t>.</w:t>
            </w:r>
            <w:r w:rsidR="000167EC" w:rsidRPr="00AA5017">
              <w:rPr>
                <w:rFonts w:eastAsia="Times New Roman,Bold"/>
                <w:i/>
                <w:iCs/>
                <w:lang w:val="en-US"/>
              </w:rPr>
              <w:t xml:space="preserve"> </w:t>
            </w:r>
            <w:r w:rsidRPr="002734BC">
              <w:rPr>
                <w:rFonts w:eastAsia="Times New Roman,Bold"/>
                <w:i/>
                <w:iCs/>
              </w:rPr>
              <w:t>Искусство</w:t>
            </w:r>
            <w:r w:rsidRPr="00AA5017">
              <w:rPr>
                <w:rFonts w:eastAsia="Times New Roman,Bold"/>
                <w:i/>
                <w:iCs/>
                <w:lang w:val="en-US"/>
              </w:rPr>
              <w:t xml:space="preserve">), </w:t>
            </w:r>
            <w:r w:rsidRPr="002734BC">
              <w:rPr>
                <w:rFonts w:eastAsia="Times New Roman,Bold"/>
                <w:i/>
                <w:iCs/>
              </w:rPr>
              <w:t>Россия</w:t>
            </w:r>
            <w:r w:rsidRPr="00AA5017">
              <w:rPr>
                <w:rFonts w:eastAsia="Times New Roman,Bold"/>
                <w:i/>
                <w:iCs/>
                <w:lang w:val="en-US"/>
              </w:rPr>
              <w:t xml:space="preserve">, </w:t>
            </w:r>
            <w:r w:rsidRPr="002734BC">
              <w:rPr>
                <w:rFonts w:eastAsia="Times New Roman,Bold"/>
                <w:i/>
                <w:iCs/>
              </w:rPr>
              <w:t>Москва</w:t>
            </w:r>
          </w:p>
          <w:p w:rsidR="00823859" w:rsidRPr="00481561" w:rsidRDefault="00823859" w:rsidP="002D687F">
            <w:pPr>
              <w:autoSpaceDE w:val="0"/>
              <w:autoSpaceDN w:val="0"/>
              <w:adjustRightInd w:val="0"/>
              <w:jc w:val="center"/>
              <w:rPr>
                <w:rFonts w:eastAsia="Times New Roman,Bold"/>
                <w:i/>
                <w:iCs/>
                <w:lang w:val="en-US"/>
              </w:rPr>
            </w:pPr>
            <w:r w:rsidRPr="00823859">
              <w:rPr>
                <w:i/>
                <w:lang w:val="en-US"/>
              </w:rPr>
              <w:t>Russian State University named after Kosygin A.N. (Technology. Design. Art)</w:t>
            </w:r>
          </w:p>
          <w:p w:rsidR="000378C1" w:rsidRPr="00AA5017" w:rsidRDefault="000378C1" w:rsidP="002D687F">
            <w:pPr>
              <w:jc w:val="center"/>
              <w:rPr>
                <w:lang w:val="en-US"/>
              </w:rPr>
            </w:pPr>
            <w:r w:rsidRPr="00AA5017">
              <w:rPr>
                <w:lang w:val="en-US"/>
              </w:rPr>
              <w:t>(</w:t>
            </w:r>
            <w:r w:rsidRPr="002734BC">
              <w:rPr>
                <w:lang w:val="en-US"/>
              </w:rPr>
              <w:t>e</w:t>
            </w:r>
            <w:r w:rsidRPr="00AA5017">
              <w:rPr>
                <w:lang w:val="en-US"/>
              </w:rPr>
              <w:t>-</w:t>
            </w:r>
            <w:r w:rsidRPr="002734BC">
              <w:rPr>
                <w:lang w:val="en-US"/>
              </w:rPr>
              <w:t>mail</w:t>
            </w:r>
            <w:r w:rsidRPr="00AA5017">
              <w:rPr>
                <w:lang w:val="en-US"/>
              </w:rPr>
              <w:t xml:space="preserve">: </w:t>
            </w:r>
            <w:hyperlink r:id="rId7" w:history="1">
              <w:r w:rsidRPr="002734BC">
                <w:rPr>
                  <w:rStyle w:val="a8"/>
                  <w:color w:val="auto"/>
                  <w:shd w:val="clear" w:color="auto" w:fill="FFFFFF"/>
                  <w:lang w:val="en-US"/>
                </w:rPr>
                <w:t>xmk</w:t>
              </w:r>
              <w:r w:rsidRPr="00AA5017">
                <w:rPr>
                  <w:rStyle w:val="a8"/>
                  <w:color w:val="auto"/>
                  <w:shd w:val="clear" w:color="auto" w:fill="FFFFFF"/>
                  <w:lang w:val="en-US"/>
                </w:rPr>
                <w:t>.</w:t>
              </w:r>
              <w:r w:rsidRPr="002734BC">
                <w:rPr>
                  <w:rStyle w:val="a8"/>
                  <w:color w:val="auto"/>
                  <w:shd w:val="clear" w:color="auto" w:fill="FFFFFF"/>
                  <w:lang w:val="en-US"/>
                </w:rPr>
                <w:t>tik</w:t>
              </w:r>
              <w:r w:rsidRPr="00AA5017">
                <w:rPr>
                  <w:rStyle w:val="a8"/>
                  <w:color w:val="auto"/>
                  <w:shd w:val="clear" w:color="auto" w:fill="FFFFFF"/>
                  <w:lang w:val="en-US"/>
                </w:rPr>
                <w:t>@</w:t>
              </w:r>
              <w:r w:rsidRPr="002734BC">
                <w:rPr>
                  <w:rStyle w:val="a8"/>
                  <w:color w:val="auto"/>
                  <w:shd w:val="clear" w:color="auto" w:fill="FFFFFF"/>
                  <w:lang w:val="en-US"/>
                </w:rPr>
                <w:t>yandex</w:t>
              </w:r>
              <w:r w:rsidRPr="00AA5017">
                <w:rPr>
                  <w:rStyle w:val="a8"/>
                  <w:color w:val="auto"/>
                  <w:shd w:val="clear" w:color="auto" w:fill="FFFFFF"/>
                  <w:lang w:val="en-US"/>
                </w:rPr>
                <w:t>.</w:t>
              </w:r>
              <w:r w:rsidRPr="002734BC">
                <w:rPr>
                  <w:rStyle w:val="a8"/>
                  <w:color w:val="auto"/>
                  <w:shd w:val="clear" w:color="auto" w:fill="FFFFFF"/>
                  <w:lang w:val="en-US"/>
                </w:rPr>
                <w:t>ru</w:t>
              </w:r>
            </w:hyperlink>
            <w:r w:rsidRPr="00AA5017">
              <w:rPr>
                <w:shd w:val="clear" w:color="auto" w:fill="FFFFFF"/>
                <w:lang w:val="en-US"/>
              </w:rPr>
              <w:t xml:space="preserve"> </w:t>
            </w:r>
            <w:r w:rsidRPr="00AA5017">
              <w:rPr>
                <w:lang w:val="en-US"/>
              </w:rPr>
              <w:t>)</w:t>
            </w:r>
          </w:p>
          <w:p w:rsidR="000378C1" w:rsidRDefault="000378C1" w:rsidP="002D687F">
            <w:pPr>
              <w:shd w:val="clear" w:color="auto" w:fill="FFFFFF"/>
              <w:autoSpaceDE w:val="0"/>
              <w:autoSpaceDN w:val="0"/>
              <w:adjustRightInd w:val="0"/>
              <w:jc w:val="center"/>
              <w:rPr>
                <w:i/>
              </w:rPr>
            </w:pPr>
            <w:r w:rsidRPr="002734BC">
              <w:rPr>
                <w:i/>
                <w:vertAlign w:val="superscript"/>
              </w:rPr>
              <w:t>2</w:t>
            </w:r>
            <w:r w:rsidR="0002598F" w:rsidRPr="002734BC">
              <w:rPr>
                <w:i/>
                <w:vertAlign w:val="superscript"/>
              </w:rPr>
              <w:t xml:space="preserve"> </w:t>
            </w:r>
            <w:r w:rsidR="0002598F" w:rsidRPr="002734BC">
              <w:rPr>
                <w:i/>
              </w:rPr>
              <w:t>Ю</w:t>
            </w:r>
            <w:r w:rsidR="00AB436A" w:rsidRPr="002734BC">
              <w:rPr>
                <w:i/>
              </w:rPr>
              <w:t>жно-Казахстанский у</w:t>
            </w:r>
            <w:r w:rsidRPr="002734BC">
              <w:rPr>
                <w:i/>
              </w:rPr>
              <w:t>ниверситет им</w:t>
            </w:r>
            <w:r w:rsidR="00AB436A" w:rsidRPr="002734BC">
              <w:rPr>
                <w:i/>
              </w:rPr>
              <w:t>ени</w:t>
            </w:r>
            <w:r w:rsidRPr="002734BC">
              <w:rPr>
                <w:i/>
              </w:rPr>
              <w:t xml:space="preserve"> М. Ауэзова, Казахстан, г. Шымкент </w:t>
            </w:r>
          </w:p>
          <w:p w:rsidR="00823859" w:rsidRPr="00823859" w:rsidRDefault="00823859" w:rsidP="002D687F">
            <w:pPr>
              <w:shd w:val="clear" w:color="auto" w:fill="FFFFFF"/>
              <w:autoSpaceDE w:val="0"/>
              <w:autoSpaceDN w:val="0"/>
              <w:adjustRightInd w:val="0"/>
              <w:jc w:val="center"/>
              <w:rPr>
                <w:rStyle w:val="a8"/>
                <w:i/>
                <w:color w:val="auto"/>
                <w:u w:val="none"/>
                <w:lang w:val="en-US"/>
              </w:rPr>
            </w:pPr>
            <w:r w:rsidRPr="00823859">
              <w:rPr>
                <w:rStyle w:val="a8"/>
                <w:i/>
                <w:color w:val="auto"/>
                <w:u w:val="none"/>
                <w:lang w:val="en-US"/>
              </w:rPr>
              <w:t>M. Auezov South Kazakhstan University, Shymkent, Kazakhstan</w:t>
            </w:r>
          </w:p>
          <w:p w:rsidR="000378C1" w:rsidRPr="002734BC" w:rsidRDefault="000378C1" w:rsidP="002D687F">
            <w:pPr>
              <w:jc w:val="center"/>
              <w:rPr>
                <w:lang w:val="en-US"/>
              </w:rPr>
            </w:pPr>
            <w:r w:rsidRPr="002734BC">
              <w:rPr>
                <w:lang w:val="en-US"/>
              </w:rPr>
              <w:t>(</w:t>
            </w:r>
            <w:r w:rsidRPr="002734BC">
              <w:rPr>
                <w:lang w:val="de-DE"/>
              </w:rPr>
              <w:t>e</w:t>
            </w:r>
            <w:r w:rsidRPr="002734BC">
              <w:rPr>
                <w:lang w:val="en-US"/>
              </w:rPr>
              <w:t>-</w:t>
            </w:r>
            <w:r w:rsidRPr="002734BC">
              <w:rPr>
                <w:lang w:val="de-DE"/>
              </w:rPr>
              <w:t>mail</w:t>
            </w:r>
            <w:r w:rsidRPr="002734BC">
              <w:rPr>
                <w:lang w:val="en-US"/>
              </w:rPr>
              <w:t xml:space="preserve">: </w:t>
            </w:r>
            <w:hyperlink r:id="rId8" w:history="1">
              <w:r w:rsidRPr="002734BC">
                <w:rPr>
                  <w:rStyle w:val="a8"/>
                  <w:color w:val="auto"/>
                  <w:shd w:val="clear" w:color="auto" w:fill="FFFFFF"/>
                  <w:lang w:val="de-DE"/>
                </w:rPr>
                <w:t>bsa</w:t>
              </w:r>
              <w:r w:rsidRPr="002734BC">
                <w:rPr>
                  <w:rStyle w:val="a8"/>
                  <w:color w:val="auto"/>
                  <w:shd w:val="clear" w:color="auto" w:fill="FFFFFF"/>
                  <w:lang w:val="en-US"/>
                </w:rPr>
                <w:t>@</w:t>
              </w:r>
              <w:r w:rsidRPr="002734BC">
                <w:rPr>
                  <w:rStyle w:val="a8"/>
                  <w:color w:val="auto"/>
                  <w:shd w:val="clear" w:color="auto" w:fill="FFFFFF"/>
                  <w:lang w:val="de-DE"/>
                </w:rPr>
                <w:t>mail</w:t>
              </w:r>
              <w:r w:rsidRPr="002734BC">
                <w:rPr>
                  <w:rStyle w:val="a8"/>
                  <w:color w:val="auto"/>
                  <w:shd w:val="clear" w:color="auto" w:fill="FFFFFF"/>
                  <w:lang w:val="en-US"/>
                </w:rPr>
                <w:t>.</w:t>
              </w:r>
              <w:r w:rsidRPr="002734BC">
                <w:rPr>
                  <w:rStyle w:val="a8"/>
                  <w:color w:val="auto"/>
                  <w:shd w:val="clear" w:color="auto" w:fill="FFFFFF"/>
                  <w:lang w:val="de-DE"/>
                </w:rPr>
                <w:t>ru</w:t>
              </w:r>
            </w:hyperlink>
            <w:r w:rsidRPr="002734BC">
              <w:rPr>
                <w:shd w:val="clear" w:color="auto" w:fill="FFFFFF"/>
                <w:lang w:val="en-US"/>
              </w:rPr>
              <w:t xml:space="preserve"> </w:t>
            </w:r>
            <w:r w:rsidRPr="002734BC">
              <w:rPr>
                <w:lang w:val="en-US"/>
              </w:rPr>
              <w:t>)</w:t>
            </w:r>
          </w:p>
          <w:p w:rsidR="000378C1" w:rsidRPr="002734BC" w:rsidRDefault="000378C1" w:rsidP="002D687F">
            <w:pPr>
              <w:autoSpaceDE w:val="0"/>
              <w:autoSpaceDN w:val="0"/>
              <w:adjustRightInd w:val="0"/>
              <w:jc w:val="center"/>
              <w:rPr>
                <w:rFonts w:eastAsia="Times New Roman,Bold"/>
                <w:i/>
                <w:iCs/>
                <w:lang w:val="en-US"/>
              </w:rPr>
            </w:pPr>
          </w:p>
          <w:p w:rsidR="000378C1" w:rsidRPr="00AA5017" w:rsidRDefault="000378C1" w:rsidP="00FE644B">
            <w:pPr>
              <w:autoSpaceDE w:val="0"/>
              <w:autoSpaceDN w:val="0"/>
              <w:adjustRightInd w:val="0"/>
              <w:ind w:firstLine="567"/>
              <w:jc w:val="both"/>
              <w:rPr>
                <w:rFonts w:eastAsia="Times New Roman,Bold"/>
                <w:i/>
                <w:iCs/>
                <w:lang w:val="en-US"/>
              </w:rPr>
            </w:pPr>
            <w:r w:rsidRPr="002734BC">
              <w:rPr>
                <w:rFonts w:eastAsia="Times New Roman,Bold"/>
                <w:i/>
                <w:iCs/>
              </w:rPr>
              <w:t>Аннотация</w:t>
            </w:r>
            <w:r w:rsidRPr="002734BC">
              <w:rPr>
                <w:rFonts w:eastAsia="Times New Roman,Bold"/>
                <w:iCs/>
              </w:rPr>
              <w:t xml:space="preserve">: </w:t>
            </w:r>
            <w:r w:rsidRPr="002734BC">
              <w:rPr>
                <w:rFonts w:eastAsia="Times New Roman,Bold"/>
              </w:rPr>
              <w:t xml:space="preserve">Разработана методика расчета динамических реакций в сочленениях гибко-шатунного механизма ножа передвижных раскройных машин. </w:t>
            </w:r>
            <w:r w:rsidRPr="002734BC">
              <w:t>Обозначена</w:t>
            </w:r>
            <w:r w:rsidRPr="00AA5017">
              <w:rPr>
                <w:lang w:val="en-US"/>
              </w:rPr>
              <w:t xml:space="preserve"> </w:t>
            </w:r>
            <w:r w:rsidRPr="002734BC">
              <w:t>область</w:t>
            </w:r>
            <w:r w:rsidRPr="00AA5017">
              <w:rPr>
                <w:lang w:val="en-US"/>
              </w:rPr>
              <w:t xml:space="preserve"> </w:t>
            </w:r>
            <w:r w:rsidRPr="002734BC">
              <w:t>применения</w:t>
            </w:r>
            <w:r w:rsidRPr="00AA5017">
              <w:rPr>
                <w:lang w:val="en-US"/>
              </w:rPr>
              <w:t xml:space="preserve"> </w:t>
            </w:r>
            <w:r w:rsidRPr="002734BC">
              <w:t>гибко</w:t>
            </w:r>
            <w:r w:rsidRPr="00AA5017">
              <w:rPr>
                <w:lang w:val="en-US"/>
              </w:rPr>
              <w:t>-</w:t>
            </w:r>
            <w:r w:rsidRPr="002734BC">
              <w:t>шатунного</w:t>
            </w:r>
            <w:r w:rsidRPr="00AA5017">
              <w:rPr>
                <w:lang w:val="en-US"/>
              </w:rPr>
              <w:t xml:space="preserve"> </w:t>
            </w:r>
            <w:r w:rsidRPr="002734BC">
              <w:t>механизма</w:t>
            </w:r>
            <w:r w:rsidRPr="00AA5017">
              <w:rPr>
                <w:lang w:val="en-US"/>
              </w:rPr>
              <w:t>.</w:t>
            </w:r>
            <w:r w:rsidRPr="00AA5017">
              <w:rPr>
                <w:rFonts w:eastAsia="Times New Roman,Bold"/>
                <w:i/>
                <w:iCs/>
                <w:lang w:val="en-US"/>
              </w:rPr>
              <w:t xml:space="preserve"> </w:t>
            </w:r>
          </w:p>
          <w:p w:rsidR="00087D88" w:rsidRPr="00087D88" w:rsidRDefault="00087D88" w:rsidP="00FE644B">
            <w:pPr>
              <w:autoSpaceDE w:val="0"/>
              <w:autoSpaceDN w:val="0"/>
              <w:adjustRightInd w:val="0"/>
              <w:ind w:firstLine="567"/>
              <w:jc w:val="both"/>
              <w:rPr>
                <w:rFonts w:eastAsia="Times New Roman,Bold"/>
                <w:i/>
                <w:iCs/>
                <w:lang w:val="en-US"/>
              </w:rPr>
            </w:pPr>
            <w:r w:rsidRPr="00087D88">
              <w:rPr>
                <w:rFonts w:eastAsia="Times New Roman,Bold"/>
                <w:i/>
                <w:iCs/>
                <w:lang w:val="en-US"/>
              </w:rPr>
              <w:t xml:space="preserve">Abstract: </w:t>
            </w:r>
            <w:r w:rsidRPr="00087D88">
              <w:rPr>
                <w:rFonts w:eastAsia="Times New Roman,Bold"/>
                <w:iCs/>
                <w:lang w:val="en-US"/>
              </w:rPr>
              <w:t>A method for calculating dynamic reactions in the joints of the flexible connecting rod mechanism of the knife of mobile cutting machines has been developed. The scope of application of the flexible connecting rod mechanism is indicated.</w:t>
            </w:r>
          </w:p>
          <w:p w:rsidR="000378C1" w:rsidRDefault="000378C1" w:rsidP="00FE644B">
            <w:pPr>
              <w:autoSpaceDE w:val="0"/>
              <w:autoSpaceDN w:val="0"/>
              <w:adjustRightInd w:val="0"/>
              <w:ind w:firstLine="567"/>
              <w:jc w:val="both"/>
              <w:rPr>
                <w:rFonts w:eastAsia="Times New Roman,Bold"/>
              </w:rPr>
            </w:pPr>
            <w:r w:rsidRPr="002734BC">
              <w:rPr>
                <w:rFonts w:eastAsia="Times New Roman,Bold"/>
                <w:i/>
                <w:iCs/>
              </w:rPr>
              <w:t xml:space="preserve">Ключевые </w:t>
            </w:r>
            <w:r w:rsidRPr="002734BC">
              <w:rPr>
                <w:rFonts w:eastAsia="Times New Roman,Bold"/>
                <w:iCs/>
              </w:rPr>
              <w:t xml:space="preserve">слова: </w:t>
            </w:r>
            <w:r w:rsidRPr="002734BC">
              <w:rPr>
                <w:rFonts w:eastAsia="Times New Roman,Bold"/>
              </w:rPr>
              <w:t>гибко-шатунный, раскройный нож, методика расчета реакций в шарнирах.</w:t>
            </w:r>
          </w:p>
          <w:p w:rsidR="00087D88" w:rsidRPr="00087D88" w:rsidRDefault="00087D88" w:rsidP="00FE644B">
            <w:pPr>
              <w:autoSpaceDE w:val="0"/>
              <w:autoSpaceDN w:val="0"/>
              <w:adjustRightInd w:val="0"/>
              <w:ind w:firstLine="567"/>
              <w:jc w:val="both"/>
              <w:rPr>
                <w:rFonts w:eastAsia="Times New Roman,Bold"/>
                <w:lang w:val="en-US"/>
              </w:rPr>
            </w:pPr>
            <w:r w:rsidRPr="00087D88">
              <w:rPr>
                <w:rFonts w:eastAsia="Times New Roman,Bold"/>
                <w:i/>
                <w:lang w:val="en-US"/>
              </w:rPr>
              <w:t>Keywords:</w:t>
            </w:r>
            <w:r w:rsidRPr="00087D88">
              <w:rPr>
                <w:rFonts w:eastAsia="Times New Roman,Bold"/>
                <w:lang w:val="en-US"/>
              </w:rPr>
              <w:t xml:space="preserve"> flexible connecting rod, cutting knife, method of calculating reactions in hinges.</w:t>
            </w:r>
          </w:p>
          <w:p w:rsidR="000378C1" w:rsidRPr="00087D88" w:rsidRDefault="000378C1" w:rsidP="002D687F">
            <w:pPr>
              <w:jc w:val="center"/>
              <w:rPr>
                <w:b/>
                <w:lang w:val="en-US" w:bidi="ru-RU"/>
              </w:rPr>
            </w:pPr>
          </w:p>
          <w:p w:rsidR="000378C1" w:rsidRPr="002734BC" w:rsidRDefault="000378C1" w:rsidP="000378C1">
            <w:pPr>
              <w:ind w:firstLine="709"/>
              <w:jc w:val="both"/>
              <w:rPr>
                <w:b/>
                <w:sz w:val="28"/>
                <w:szCs w:val="28"/>
                <w:lang w:bidi="ru-RU"/>
              </w:rPr>
            </w:pPr>
            <w:r w:rsidRPr="002734BC">
              <w:rPr>
                <w:rFonts w:eastAsia="Times New Roman,Bold"/>
                <w:sz w:val="28"/>
                <w:szCs w:val="28"/>
              </w:rPr>
              <w:t>В современных раскройных машинах используют гибко-шатунные механизмы, в которых пластинчатый нож выполнен с шатуном механизма как одна деталь (рис. 1) [1]. Определенное усложнение конструкции ножа на этих машинах компенсируется упрощением конструкции и уменьшением массы самой машины. Такая конструкция раскройного механизма имеет меньшее число кинематических пар, отсутствует отдельный ползун,</w:t>
            </w:r>
          </w:p>
          <w:p w:rsidR="000378C1" w:rsidRPr="002734BC" w:rsidRDefault="000378C1" w:rsidP="002D687F">
            <w:pPr>
              <w:rPr>
                <w:b/>
                <w:sz w:val="28"/>
                <w:szCs w:val="28"/>
                <w:lang w:bidi="ru-RU"/>
              </w:rPr>
            </w:pPr>
          </w:p>
          <w:p w:rsidR="000378C1" w:rsidRPr="002734BC" w:rsidRDefault="000378C1" w:rsidP="002D687F">
            <w:pPr>
              <w:jc w:val="center"/>
              <w:rPr>
                <w:b/>
                <w:sz w:val="28"/>
                <w:szCs w:val="28"/>
              </w:rPr>
            </w:pPr>
            <w:r w:rsidRPr="002734BC">
              <w:rPr>
                <w:b/>
                <w:sz w:val="28"/>
                <w:szCs w:val="28"/>
              </w:rPr>
              <w:t>Литература</w:t>
            </w:r>
          </w:p>
          <w:p w:rsidR="000378C1" w:rsidRPr="002734BC" w:rsidRDefault="001966E8" w:rsidP="00087D88">
            <w:pPr>
              <w:jc w:val="both"/>
            </w:pPr>
            <w:r>
              <w:rPr>
                <w:sz w:val="28"/>
                <w:szCs w:val="28"/>
              </w:rPr>
              <w:t>1. Ковалева, Н.</w:t>
            </w:r>
            <w:r w:rsidR="000378C1" w:rsidRPr="002734BC">
              <w:rPr>
                <w:sz w:val="28"/>
                <w:szCs w:val="28"/>
              </w:rPr>
              <w:t>И. Проектирование швейных предприятий. Характеристика оборудования для проектирования подготовительного и раскройного производства швейных предприятий: справочное пособие / Н. И. Ковалева – Омск: Омский государственный институт сервиса, 2001. – 86 с.</w:t>
            </w:r>
          </w:p>
        </w:tc>
      </w:tr>
    </w:tbl>
    <w:p w:rsidR="000378C1" w:rsidRPr="002734BC" w:rsidRDefault="000378C1" w:rsidP="000378C1">
      <w:pPr>
        <w:tabs>
          <w:tab w:val="left" w:pos="993"/>
        </w:tabs>
        <w:ind w:firstLine="567"/>
        <w:rPr>
          <w:b/>
          <w:sz w:val="12"/>
          <w:szCs w:val="12"/>
        </w:rPr>
      </w:pPr>
    </w:p>
    <w:p w:rsidR="00F75EC0" w:rsidRPr="002734BC" w:rsidRDefault="00F21DB5" w:rsidP="009253BE">
      <w:pPr>
        <w:spacing w:line="360" w:lineRule="auto"/>
        <w:ind w:firstLine="709"/>
        <w:contextualSpacing/>
        <w:jc w:val="center"/>
        <w:rPr>
          <w:b/>
          <w:caps/>
          <w:sz w:val="28"/>
          <w:szCs w:val="28"/>
        </w:rPr>
      </w:pPr>
      <w:r w:rsidRPr="00087D88">
        <w:rPr>
          <w:b/>
          <w:caps/>
          <w:sz w:val="8"/>
          <w:szCs w:val="8"/>
        </w:rPr>
        <w:br w:type="page"/>
      </w:r>
      <w:r w:rsidR="00F75EC0" w:rsidRPr="002734BC">
        <w:rPr>
          <w:b/>
          <w:caps/>
          <w:sz w:val="28"/>
          <w:szCs w:val="28"/>
        </w:rPr>
        <w:lastRenderedPageBreak/>
        <w:t>Лист согласования</w:t>
      </w:r>
    </w:p>
    <w:p w:rsidR="00F21DB5" w:rsidRPr="002734BC" w:rsidRDefault="00F21DB5" w:rsidP="002727F2">
      <w:pPr>
        <w:jc w:val="center"/>
        <w:rPr>
          <w:b/>
          <w:caps/>
          <w:sz w:val="28"/>
          <w:szCs w:val="28"/>
        </w:rPr>
      </w:pPr>
      <w:r w:rsidRPr="002734BC">
        <w:rPr>
          <w:bCs/>
          <w:sz w:val="28"/>
          <w:szCs w:val="28"/>
        </w:rPr>
        <w:t xml:space="preserve">к </w:t>
      </w:r>
      <w:r w:rsidRPr="002734BC">
        <w:rPr>
          <w:sz w:val="28"/>
          <w:szCs w:val="28"/>
        </w:rPr>
        <w:t xml:space="preserve">Положению </w:t>
      </w:r>
      <w:r w:rsidRPr="002734BC">
        <w:rPr>
          <w:rFonts w:eastAsia="Calibri"/>
          <w:sz w:val="28"/>
          <w:szCs w:val="28"/>
        </w:rPr>
        <w:t xml:space="preserve">о </w:t>
      </w:r>
      <w:r w:rsidRPr="002734BC">
        <w:rPr>
          <w:sz w:val="28"/>
          <w:szCs w:val="28"/>
        </w:rPr>
        <w:t>Международной научно-практической конференции «Фундаментальные и прикладные научные исследования в области инклюзивного дизайна и технологий: опыт, практика и перспективы»</w:t>
      </w:r>
    </w:p>
    <w:p w:rsidR="00F21DB5" w:rsidRPr="002734BC" w:rsidRDefault="00F21DB5" w:rsidP="002727F2">
      <w:pPr>
        <w:pStyle w:val="ac"/>
        <w:spacing w:line="240" w:lineRule="auto"/>
        <w:ind w:left="357" w:right="-85"/>
        <w:rPr>
          <w:b/>
          <w:szCs w:val="28"/>
        </w:rPr>
      </w:pPr>
    </w:p>
    <w:p w:rsidR="00F21DB5" w:rsidRPr="002734BC" w:rsidRDefault="00F21DB5" w:rsidP="009253BE">
      <w:pPr>
        <w:pStyle w:val="ac"/>
        <w:ind w:left="357" w:right="-85"/>
        <w:rPr>
          <w:b/>
          <w:szCs w:val="28"/>
        </w:rPr>
      </w:pPr>
      <w:r w:rsidRPr="002734BC">
        <w:rPr>
          <w:b/>
          <w:szCs w:val="28"/>
        </w:rPr>
        <w:t>Разработано:</w:t>
      </w:r>
    </w:p>
    <w:p w:rsidR="00F21DB5" w:rsidRPr="002734BC" w:rsidRDefault="00F21DB5" w:rsidP="00F21DB5">
      <w:pPr>
        <w:spacing w:line="360" w:lineRule="auto"/>
        <w:rPr>
          <w:sz w:val="28"/>
          <w:szCs w:val="28"/>
        </w:rPr>
      </w:pPr>
    </w:p>
    <w:p w:rsidR="00F21DB5" w:rsidRPr="002734BC" w:rsidRDefault="00F21DB5" w:rsidP="00F21DB5">
      <w:pPr>
        <w:spacing w:line="360" w:lineRule="auto"/>
        <w:ind w:hanging="284"/>
        <w:rPr>
          <w:sz w:val="28"/>
          <w:szCs w:val="28"/>
        </w:rPr>
      </w:pPr>
      <w:r w:rsidRPr="002734BC">
        <w:rPr>
          <w:sz w:val="28"/>
          <w:szCs w:val="28"/>
        </w:rPr>
        <w:t>Профессор кафедры ХМ, К и ТИК</w:t>
      </w:r>
      <w:r w:rsidRPr="002734BC">
        <w:rPr>
          <w:sz w:val="28"/>
          <w:szCs w:val="28"/>
        </w:rPr>
        <w:tab/>
      </w:r>
      <w:r w:rsidRPr="002734BC">
        <w:rPr>
          <w:sz w:val="28"/>
          <w:szCs w:val="28"/>
        </w:rPr>
        <w:tab/>
      </w:r>
      <w:r w:rsidRPr="002734BC">
        <w:rPr>
          <w:sz w:val="28"/>
          <w:szCs w:val="28"/>
        </w:rPr>
        <w:tab/>
      </w:r>
      <w:r w:rsidRPr="002734BC">
        <w:rPr>
          <w:sz w:val="28"/>
          <w:szCs w:val="28"/>
        </w:rPr>
        <w:tab/>
      </w:r>
      <w:r w:rsidRPr="002734BC">
        <w:rPr>
          <w:sz w:val="28"/>
          <w:szCs w:val="28"/>
        </w:rPr>
        <w:tab/>
      </w:r>
      <w:r w:rsidR="00AB436A" w:rsidRPr="002734BC">
        <w:rPr>
          <w:sz w:val="28"/>
          <w:szCs w:val="28"/>
        </w:rPr>
        <w:t xml:space="preserve">В.В. </w:t>
      </w:r>
      <w:r w:rsidRPr="002734BC">
        <w:rPr>
          <w:sz w:val="28"/>
          <w:szCs w:val="28"/>
        </w:rPr>
        <w:t xml:space="preserve">Костылева </w:t>
      </w:r>
    </w:p>
    <w:p w:rsidR="00F21DB5" w:rsidRPr="002734BC" w:rsidRDefault="00F21DB5" w:rsidP="00F21DB5">
      <w:pPr>
        <w:spacing w:line="360" w:lineRule="auto"/>
        <w:ind w:hanging="280"/>
        <w:rPr>
          <w:sz w:val="28"/>
          <w:szCs w:val="28"/>
        </w:rPr>
      </w:pPr>
      <w:r w:rsidRPr="002734BC">
        <w:rPr>
          <w:sz w:val="28"/>
          <w:szCs w:val="28"/>
        </w:rPr>
        <w:t>Доцент кафедры ХМ, К и ТИК</w:t>
      </w:r>
      <w:r w:rsidRPr="002734BC">
        <w:rPr>
          <w:sz w:val="28"/>
          <w:szCs w:val="28"/>
        </w:rPr>
        <w:tab/>
      </w:r>
      <w:r w:rsidRPr="002734BC">
        <w:rPr>
          <w:sz w:val="28"/>
          <w:szCs w:val="28"/>
        </w:rPr>
        <w:tab/>
      </w:r>
      <w:r w:rsidRPr="002734BC">
        <w:rPr>
          <w:sz w:val="28"/>
          <w:szCs w:val="28"/>
        </w:rPr>
        <w:tab/>
      </w:r>
      <w:r w:rsidRPr="002734BC">
        <w:rPr>
          <w:sz w:val="28"/>
          <w:szCs w:val="28"/>
        </w:rPr>
        <w:tab/>
      </w:r>
      <w:r w:rsidRPr="002734BC">
        <w:rPr>
          <w:sz w:val="28"/>
          <w:szCs w:val="28"/>
        </w:rPr>
        <w:tab/>
      </w:r>
      <w:r w:rsidRPr="002734BC">
        <w:rPr>
          <w:sz w:val="28"/>
          <w:szCs w:val="28"/>
        </w:rPr>
        <w:tab/>
      </w:r>
      <w:r w:rsidR="00AB436A" w:rsidRPr="002734BC">
        <w:rPr>
          <w:sz w:val="28"/>
          <w:szCs w:val="28"/>
        </w:rPr>
        <w:t xml:space="preserve">Ю.С. </w:t>
      </w:r>
      <w:r w:rsidRPr="002734BC">
        <w:rPr>
          <w:sz w:val="28"/>
          <w:szCs w:val="28"/>
        </w:rPr>
        <w:t xml:space="preserve">Конарева </w:t>
      </w:r>
    </w:p>
    <w:p w:rsidR="00F21DB5" w:rsidRPr="002734BC" w:rsidRDefault="00F21DB5" w:rsidP="00F21DB5">
      <w:pPr>
        <w:spacing w:line="360" w:lineRule="auto"/>
        <w:ind w:hanging="284"/>
        <w:rPr>
          <w:sz w:val="28"/>
          <w:szCs w:val="28"/>
        </w:rPr>
      </w:pPr>
      <w:r w:rsidRPr="002734BC">
        <w:rPr>
          <w:sz w:val="28"/>
          <w:szCs w:val="28"/>
        </w:rPr>
        <w:t>Доцент кафедры ХМ, К и ТИК</w:t>
      </w:r>
      <w:r w:rsidRPr="002734BC">
        <w:rPr>
          <w:sz w:val="28"/>
          <w:szCs w:val="28"/>
        </w:rPr>
        <w:tab/>
      </w:r>
      <w:r w:rsidRPr="002734BC">
        <w:rPr>
          <w:sz w:val="28"/>
          <w:szCs w:val="28"/>
        </w:rPr>
        <w:tab/>
      </w:r>
      <w:r w:rsidRPr="002734BC">
        <w:rPr>
          <w:sz w:val="28"/>
          <w:szCs w:val="28"/>
        </w:rPr>
        <w:tab/>
      </w:r>
      <w:r w:rsidRPr="002734BC">
        <w:rPr>
          <w:sz w:val="28"/>
          <w:szCs w:val="28"/>
        </w:rPr>
        <w:tab/>
      </w:r>
      <w:r w:rsidRPr="002734BC">
        <w:rPr>
          <w:sz w:val="28"/>
          <w:szCs w:val="28"/>
        </w:rPr>
        <w:tab/>
      </w:r>
      <w:r w:rsidRPr="002734BC">
        <w:rPr>
          <w:sz w:val="28"/>
          <w:szCs w:val="28"/>
        </w:rPr>
        <w:tab/>
      </w:r>
      <w:r w:rsidR="00AB436A" w:rsidRPr="002734BC">
        <w:rPr>
          <w:sz w:val="28"/>
          <w:szCs w:val="28"/>
        </w:rPr>
        <w:t xml:space="preserve">О.В. </w:t>
      </w:r>
      <w:r w:rsidRPr="002734BC">
        <w:rPr>
          <w:sz w:val="28"/>
          <w:szCs w:val="28"/>
        </w:rPr>
        <w:t xml:space="preserve">Синева </w:t>
      </w:r>
    </w:p>
    <w:p w:rsidR="00F21DB5" w:rsidRPr="002734BC" w:rsidRDefault="00F21DB5" w:rsidP="00F21DB5">
      <w:pPr>
        <w:spacing w:line="360" w:lineRule="auto"/>
        <w:ind w:hanging="284"/>
        <w:rPr>
          <w:sz w:val="28"/>
          <w:szCs w:val="28"/>
        </w:rPr>
      </w:pPr>
      <w:r w:rsidRPr="002734BC">
        <w:rPr>
          <w:sz w:val="28"/>
          <w:szCs w:val="28"/>
        </w:rPr>
        <w:t>Доцент кафедры ХМ, К и ТИК</w:t>
      </w:r>
      <w:r w:rsidRPr="002734BC">
        <w:rPr>
          <w:sz w:val="28"/>
          <w:szCs w:val="28"/>
        </w:rPr>
        <w:tab/>
      </w:r>
      <w:r w:rsidRPr="002734BC">
        <w:rPr>
          <w:sz w:val="28"/>
          <w:szCs w:val="28"/>
        </w:rPr>
        <w:tab/>
      </w:r>
      <w:r w:rsidRPr="002734BC">
        <w:rPr>
          <w:sz w:val="28"/>
          <w:szCs w:val="28"/>
        </w:rPr>
        <w:tab/>
      </w:r>
      <w:r w:rsidRPr="002734BC">
        <w:rPr>
          <w:sz w:val="28"/>
          <w:szCs w:val="28"/>
        </w:rPr>
        <w:tab/>
      </w:r>
      <w:r w:rsidRPr="002734BC">
        <w:rPr>
          <w:sz w:val="28"/>
          <w:szCs w:val="28"/>
        </w:rPr>
        <w:tab/>
      </w:r>
      <w:r w:rsidRPr="002734BC">
        <w:rPr>
          <w:sz w:val="28"/>
          <w:szCs w:val="28"/>
        </w:rPr>
        <w:tab/>
      </w:r>
      <w:r w:rsidR="00AB436A" w:rsidRPr="002734BC">
        <w:rPr>
          <w:sz w:val="28"/>
          <w:szCs w:val="28"/>
        </w:rPr>
        <w:t xml:space="preserve">И.А. </w:t>
      </w:r>
      <w:r w:rsidRPr="002734BC">
        <w:rPr>
          <w:sz w:val="28"/>
          <w:szCs w:val="28"/>
        </w:rPr>
        <w:t xml:space="preserve">Максимова </w:t>
      </w:r>
    </w:p>
    <w:p w:rsidR="00F21DB5" w:rsidRPr="002734BC" w:rsidRDefault="00F21DB5" w:rsidP="00F21DB5">
      <w:pPr>
        <w:spacing w:line="360" w:lineRule="auto"/>
        <w:ind w:hanging="284"/>
        <w:rPr>
          <w:sz w:val="28"/>
          <w:szCs w:val="28"/>
        </w:rPr>
      </w:pPr>
      <w:r w:rsidRPr="002734BC">
        <w:rPr>
          <w:sz w:val="28"/>
          <w:szCs w:val="28"/>
        </w:rPr>
        <w:t>Доцент кафедры ХМ, К и ТИК</w:t>
      </w:r>
      <w:r w:rsidRPr="002734BC">
        <w:rPr>
          <w:sz w:val="28"/>
          <w:szCs w:val="28"/>
        </w:rPr>
        <w:tab/>
      </w:r>
      <w:r w:rsidRPr="002734BC">
        <w:rPr>
          <w:sz w:val="28"/>
          <w:szCs w:val="28"/>
        </w:rPr>
        <w:tab/>
      </w:r>
      <w:r w:rsidRPr="002734BC">
        <w:rPr>
          <w:sz w:val="28"/>
          <w:szCs w:val="28"/>
        </w:rPr>
        <w:tab/>
      </w:r>
      <w:r w:rsidRPr="002734BC">
        <w:rPr>
          <w:sz w:val="28"/>
          <w:szCs w:val="28"/>
        </w:rPr>
        <w:tab/>
      </w:r>
      <w:r w:rsidRPr="002734BC">
        <w:rPr>
          <w:sz w:val="28"/>
          <w:szCs w:val="28"/>
        </w:rPr>
        <w:tab/>
      </w:r>
      <w:r w:rsidRPr="002734BC">
        <w:rPr>
          <w:sz w:val="28"/>
          <w:szCs w:val="28"/>
        </w:rPr>
        <w:tab/>
      </w:r>
      <w:r w:rsidR="00AB436A" w:rsidRPr="002734BC">
        <w:rPr>
          <w:sz w:val="28"/>
          <w:szCs w:val="28"/>
        </w:rPr>
        <w:t xml:space="preserve">А.И. </w:t>
      </w:r>
      <w:r w:rsidRPr="002734BC">
        <w:rPr>
          <w:sz w:val="28"/>
          <w:szCs w:val="28"/>
        </w:rPr>
        <w:t xml:space="preserve">Карасева </w:t>
      </w:r>
    </w:p>
    <w:p w:rsidR="004C4F25" w:rsidRPr="002734BC" w:rsidRDefault="004C4F25" w:rsidP="004C4F25">
      <w:pPr>
        <w:spacing w:line="360" w:lineRule="auto"/>
        <w:ind w:hanging="284"/>
        <w:rPr>
          <w:sz w:val="28"/>
          <w:szCs w:val="28"/>
        </w:rPr>
      </w:pPr>
      <w:r w:rsidRPr="002734BC">
        <w:rPr>
          <w:sz w:val="28"/>
          <w:szCs w:val="28"/>
        </w:rPr>
        <w:t>Доцент кафедры ХМ, К и ТИК</w:t>
      </w:r>
      <w:r w:rsidRPr="002734BC">
        <w:rPr>
          <w:sz w:val="28"/>
          <w:szCs w:val="28"/>
        </w:rPr>
        <w:tab/>
      </w:r>
      <w:r w:rsidRPr="002734BC">
        <w:rPr>
          <w:sz w:val="28"/>
          <w:szCs w:val="28"/>
        </w:rPr>
        <w:tab/>
      </w:r>
      <w:r w:rsidRPr="002734BC">
        <w:rPr>
          <w:sz w:val="28"/>
          <w:szCs w:val="28"/>
        </w:rPr>
        <w:tab/>
      </w:r>
      <w:r w:rsidRPr="002734BC">
        <w:rPr>
          <w:sz w:val="28"/>
          <w:szCs w:val="28"/>
        </w:rPr>
        <w:tab/>
      </w:r>
      <w:r w:rsidRPr="002734BC">
        <w:rPr>
          <w:sz w:val="28"/>
          <w:szCs w:val="28"/>
        </w:rPr>
        <w:tab/>
      </w:r>
      <w:r w:rsidRPr="002734BC">
        <w:rPr>
          <w:sz w:val="28"/>
          <w:szCs w:val="28"/>
        </w:rPr>
        <w:tab/>
      </w:r>
      <w:r w:rsidR="00AB436A" w:rsidRPr="002734BC">
        <w:rPr>
          <w:sz w:val="28"/>
          <w:szCs w:val="28"/>
        </w:rPr>
        <w:t xml:space="preserve">Е.С. </w:t>
      </w:r>
      <w:r w:rsidRPr="002734BC">
        <w:rPr>
          <w:sz w:val="28"/>
          <w:szCs w:val="28"/>
        </w:rPr>
        <w:t xml:space="preserve">Рыкова </w:t>
      </w:r>
    </w:p>
    <w:p w:rsidR="004C4F25" w:rsidRPr="002734BC" w:rsidRDefault="004C4F25" w:rsidP="004C4F25">
      <w:pPr>
        <w:spacing w:line="360" w:lineRule="auto"/>
        <w:ind w:hanging="284"/>
        <w:rPr>
          <w:sz w:val="28"/>
          <w:szCs w:val="28"/>
        </w:rPr>
      </w:pPr>
      <w:r w:rsidRPr="002734BC">
        <w:rPr>
          <w:sz w:val="28"/>
          <w:szCs w:val="28"/>
        </w:rPr>
        <w:t>Доцент кафедры ХМ, К и ТИК</w:t>
      </w:r>
      <w:r w:rsidRPr="002734BC">
        <w:rPr>
          <w:sz w:val="28"/>
          <w:szCs w:val="28"/>
        </w:rPr>
        <w:tab/>
      </w:r>
      <w:r w:rsidRPr="002734BC">
        <w:rPr>
          <w:sz w:val="28"/>
          <w:szCs w:val="28"/>
        </w:rPr>
        <w:tab/>
      </w:r>
      <w:r w:rsidRPr="002734BC">
        <w:rPr>
          <w:sz w:val="28"/>
          <w:szCs w:val="28"/>
        </w:rPr>
        <w:tab/>
      </w:r>
      <w:r w:rsidRPr="002734BC">
        <w:rPr>
          <w:sz w:val="28"/>
          <w:szCs w:val="28"/>
        </w:rPr>
        <w:tab/>
      </w:r>
      <w:r w:rsidRPr="002734BC">
        <w:rPr>
          <w:sz w:val="28"/>
          <w:szCs w:val="28"/>
        </w:rPr>
        <w:tab/>
      </w:r>
      <w:r w:rsidRPr="002734BC">
        <w:rPr>
          <w:sz w:val="28"/>
          <w:szCs w:val="28"/>
        </w:rPr>
        <w:tab/>
      </w:r>
      <w:r w:rsidR="00AB436A" w:rsidRPr="002734BC">
        <w:rPr>
          <w:sz w:val="28"/>
          <w:szCs w:val="28"/>
        </w:rPr>
        <w:t xml:space="preserve">О.А. </w:t>
      </w:r>
      <w:r w:rsidRPr="002734BC">
        <w:rPr>
          <w:sz w:val="28"/>
          <w:szCs w:val="28"/>
        </w:rPr>
        <w:t xml:space="preserve">Белицкая </w:t>
      </w:r>
    </w:p>
    <w:p w:rsidR="00F21DB5" w:rsidRPr="002734BC" w:rsidRDefault="00F21DB5" w:rsidP="00F21DB5">
      <w:pPr>
        <w:spacing w:line="360" w:lineRule="auto"/>
        <w:ind w:hanging="284"/>
        <w:rPr>
          <w:sz w:val="28"/>
          <w:szCs w:val="28"/>
        </w:rPr>
      </w:pPr>
    </w:p>
    <w:p w:rsidR="00F21DB5" w:rsidRPr="002734BC" w:rsidRDefault="00F21DB5" w:rsidP="00F21DB5">
      <w:pPr>
        <w:spacing w:line="360" w:lineRule="auto"/>
        <w:ind w:hanging="280"/>
        <w:rPr>
          <w:sz w:val="28"/>
          <w:szCs w:val="28"/>
        </w:rPr>
      </w:pPr>
    </w:p>
    <w:p w:rsidR="00F21DB5" w:rsidRPr="002734BC" w:rsidRDefault="00F21DB5" w:rsidP="00F21DB5">
      <w:pPr>
        <w:pStyle w:val="ac"/>
        <w:ind w:left="357" w:right="-85"/>
        <w:rPr>
          <w:szCs w:val="28"/>
        </w:rPr>
      </w:pPr>
    </w:p>
    <w:p w:rsidR="00F21DB5" w:rsidRPr="002734BC" w:rsidRDefault="00F21DB5" w:rsidP="00F21DB5">
      <w:pPr>
        <w:pStyle w:val="ac"/>
        <w:ind w:left="0" w:right="-85"/>
        <w:contextualSpacing/>
        <w:rPr>
          <w:b/>
          <w:szCs w:val="28"/>
        </w:rPr>
      </w:pPr>
    </w:p>
    <w:p w:rsidR="00F21DB5" w:rsidRPr="002734BC" w:rsidRDefault="00F21DB5" w:rsidP="00F21DB5">
      <w:pPr>
        <w:spacing w:line="360" w:lineRule="auto"/>
        <w:contextualSpacing/>
        <w:rPr>
          <w:b/>
          <w:sz w:val="28"/>
          <w:szCs w:val="28"/>
        </w:rPr>
      </w:pPr>
      <w:r w:rsidRPr="002734BC">
        <w:rPr>
          <w:b/>
          <w:sz w:val="28"/>
          <w:szCs w:val="28"/>
        </w:rPr>
        <w:t xml:space="preserve">Согласовано:  </w:t>
      </w:r>
    </w:p>
    <w:p w:rsidR="00F21DB5" w:rsidRPr="002734BC" w:rsidRDefault="00F21DB5" w:rsidP="00F21DB5">
      <w:pPr>
        <w:spacing w:line="360" w:lineRule="auto"/>
        <w:contextualSpacing/>
        <w:rPr>
          <w:sz w:val="28"/>
          <w:szCs w:val="28"/>
        </w:rPr>
      </w:pPr>
      <w:r w:rsidRPr="002734BC">
        <w:rPr>
          <w:sz w:val="28"/>
          <w:szCs w:val="28"/>
        </w:rPr>
        <w:t>Первый проректор - проректор по</w:t>
      </w:r>
    </w:p>
    <w:p w:rsidR="00F21DB5" w:rsidRPr="002734BC" w:rsidRDefault="00F21DB5" w:rsidP="00F21DB5">
      <w:pPr>
        <w:spacing w:line="360" w:lineRule="auto"/>
        <w:contextualSpacing/>
        <w:rPr>
          <w:sz w:val="28"/>
          <w:szCs w:val="28"/>
        </w:rPr>
      </w:pPr>
      <w:r w:rsidRPr="002734BC">
        <w:rPr>
          <w:sz w:val="28"/>
          <w:szCs w:val="28"/>
        </w:rPr>
        <w:t xml:space="preserve"> учебно-методической работе </w:t>
      </w:r>
      <w:r w:rsidRPr="002734BC">
        <w:rPr>
          <w:sz w:val="28"/>
          <w:szCs w:val="28"/>
        </w:rPr>
        <w:tab/>
      </w:r>
      <w:r w:rsidRPr="002734BC">
        <w:rPr>
          <w:sz w:val="28"/>
          <w:szCs w:val="28"/>
        </w:rPr>
        <w:tab/>
      </w:r>
      <w:r w:rsidRPr="002734BC">
        <w:rPr>
          <w:sz w:val="28"/>
          <w:szCs w:val="28"/>
        </w:rPr>
        <w:tab/>
      </w:r>
      <w:r w:rsidRPr="002734BC">
        <w:rPr>
          <w:sz w:val="28"/>
          <w:szCs w:val="28"/>
        </w:rPr>
        <w:tab/>
        <w:t xml:space="preserve">        </w:t>
      </w:r>
      <w:r w:rsidR="00AB436A" w:rsidRPr="002734BC">
        <w:rPr>
          <w:sz w:val="28"/>
          <w:szCs w:val="28"/>
        </w:rPr>
        <w:t xml:space="preserve">С.Г. </w:t>
      </w:r>
      <w:r w:rsidRPr="002734BC">
        <w:rPr>
          <w:sz w:val="28"/>
          <w:szCs w:val="28"/>
        </w:rPr>
        <w:t xml:space="preserve">Дембицкий </w:t>
      </w:r>
    </w:p>
    <w:p w:rsidR="00F21DB5" w:rsidRPr="002734BC" w:rsidRDefault="00F21DB5" w:rsidP="00F21DB5">
      <w:pPr>
        <w:spacing w:line="360" w:lineRule="auto"/>
        <w:rPr>
          <w:sz w:val="28"/>
          <w:szCs w:val="28"/>
        </w:rPr>
      </w:pPr>
    </w:p>
    <w:p w:rsidR="00F21DB5" w:rsidRPr="002734BC" w:rsidRDefault="00F21DB5" w:rsidP="00F21DB5">
      <w:pPr>
        <w:spacing w:line="360" w:lineRule="auto"/>
        <w:rPr>
          <w:sz w:val="28"/>
          <w:szCs w:val="28"/>
        </w:rPr>
      </w:pPr>
      <w:r w:rsidRPr="002734BC">
        <w:rPr>
          <w:sz w:val="28"/>
          <w:szCs w:val="28"/>
        </w:rPr>
        <w:t>Нач</w:t>
      </w:r>
      <w:r w:rsidR="00D71993" w:rsidRPr="002734BC">
        <w:rPr>
          <w:sz w:val="28"/>
          <w:szCs w:val="28"/>
        </w:rPr>
        <w:t>альник управления правового</w:t>
      </w:r>
      <w:r w:rsidR="00D71993" w:rsidRPr="002734BC">
        <w:rPr>
          <w:sz w:val="28"/>
          <w:szCs w:val="28"/>
        </w:rPr>
        <w:tab/>
      </w:r>
      <w:r w:rsidR="00D71993" w:rsidRPr="002734BC">
        <w:rPr>
          <w:sz w:val="28"/>
          <w:szCs w:val="28"/>
        </w:rPr>
        <w:tab/>
      </w:r>
      <w:r w:rsidR="00D71993" w:rsidRPr="002734BC">
        <w:rPr>
          <w:sz w:val="28"/>
          <w:szCs w:val="28"/>
        </w:rPr>
        <w:tab/>
      </w:r>
      <w:r w:rsidR="00D71993" w:rsidRPr="002734BC">
        <w:rPr>
          <w:sz w:val="28"/>
          <w:szCs w:val="28"/>
        </w:rPr>
        <w:tab/>
        <w:t xml:space="preserve">         </w:t>
      </w:r>
      <w:r w:rsidR="00AB436A" w:rsidRPr="002734BC">
        <w:rPr>
          <w:sz w:val="28"/>
          <w:szCs w:val="28"/>
        </w:rPr>
        <w:t xml:space="preserve">Р.И. </w:t>
      </w:r>
      <w:r w:rsidRPr="002734BC">
        <w:rPr>
          <w:sz w:val="28"/>
          <w:szCs w:val="28"/>
        </w:rPr>
        <w:t xml:space="preserve">Беликов </w:t>
      </w:r>
    </w:p>
    <w:p w:rsidR="00F21DB5" w:rsidRPr="002734BC" w:rsidRDefault="00F21DB5" w:rsidP="00F21DB5">
      <w:pPr>
        <w:spacing w:line="360" w:lineRule="auto"/>
        <w:rPr>
          <w:sz w:val="28"/>
          <w:szCs w:val="28"/>
        </w:rPr>
      </w:pPr>
      <w:r w:rsidRPr="002734BC">
        <w:rPr>
          <w:sz w:val="28"/>
          <w:szCs w:val="28"/>
        </w:rPr>
        <w:t>обеспечения и имущества</w:t>
      </w:r>
    </w:p>
    <w:p w:rsidR="00F21DB5" w:rsidRPr="002734BC" w:rsidRDefault="00F21DB5" w:rsidP="00F21DB5">
      <w:pPr>
        <w:spacing w:line="360" w:lineRule="auto"/>
        <w:rPr>
          <w:sz w:val="28"/>
          <w:szCs w:val="28"/>
        </w:rPr>
      </w:pPr>
    </w:p>
    <w:p w:rsidR="00AB436A" w:rsidRPr="002734BC" w:rsidRDefault="00D71993" w:rsidP="00F21DB5">
      <w:pPr>
        <w:spacing w:line="360" w:lineRule="auto"/>
        <w:rPr>
          <w:sz w:val="28"/>
          <w:szCs w:val="28"/>
        </w:rPr>
      </w:pPr>
      <w:r w:rsidRPr="002734BC">
        <w:rPr>
          <w:sz w:val="28"/>
          <w:szCs w:val="28"/>
        </w:rPr>
        <w:t>Начальник управления делами</w:t>
      </w:r>
    </w:p>
    <w:p w:rsidR="00F21DB5" w:rsidRPr="002734BC" w:rsidRDefault="00481561" w:rsidP="00F21DB5">
      <w:pPr>
        <w:spacing w:line="360" w:lineRule="auto"/>
        <w:rPr>
          <w:sz w:val="28"/>
          <w:szCs w:val="28"/>
        </w:rPr>
      </w:pPr>
      <w:r>
        <w:rPr>
          <w:sz w:val="28"/>
          <w:szCs w:val="28"/>
        </w:rPr>
        <w:t>и</w:t>
      </w:r>
      <w:r w:rsidR="00AB436A" w:rsidRPr="002734BC">
        <w:rPr>
          <w:sz w:val="28"/>
          <w:szCs w:val="28"/>
        </w:rPr>
        <w:t xml:space="preserve"> кадрового обеспечения</w:t>
      </w:r>
      <w:r w:rsidR="00AB436A" w:rsidRPr="002734BC">
        <w:rPr>
          <w:sz w:val="28"/>
          <w:szCs w:val="28"/>
        </w:rPr>
        <w:tab/>
      </w:r>
      <w:bookmarkStart w:id="0" w:name="_GoBack"/>
      <w:bookmarkEnd w:id="0"/>
      <w:r w:rsidR="00D71993" w:rsidRPr="002734BC">
        <w:rPr>
          <w:sz w:val="28"/>
          <w:szCs w:val="28"/>
        </w:rPr>
        <w:tab/>
      </w:r>
      <w:r w:rsidR="00D71993" w:rsidRPr="002734BC">
        <w:rPr>
          <w:sz w:val="28"/>
          <w:szCs w:val="28"/>
        </w:rPr>
        <w:tab/>
      </w:r>
      <w:r w:rsidR="00D71993" w:rsidRPr="002734BC">
        <w:rPr>
          <w:sz w:val="28"/>
          <w:szCs w:val="28"/>
        </w:rPr>
        <w:tab/>
      </w:r>
      <w:r w:rsidR="00D71993" w:rsidRPr="002734BC">
        <w:rPr>
          <w:sz w:val="28"/>
          <w:szCs w:val="28"/>
        </w:rPr>
        <w:tab/>
        <w:t xml:space="preserve">         </w:t>
      </w:r>
      <w:r w:rsidR="00AB436A" w:rsidRPr="002734BC">
        <w:rPr>
          <w:sz w:val="28"/>
          <w:szCs w:val="28"/>
        </w:rPr>
        <w:t xml:space="preserve">Е.П. </w:t>
      </w:r>
      <w:r w:rsidR="00F21DB5" w:rsidRPr="002734BC">
        <w:rPr>
          <w:sz w:val="28"/>
          <w:szCs w:val="28"/>
        </w:rPr>
        <w:t xml:space="preserve">Рыжова </w:t>
      </w:r>
    </w:p>
    <w:p w:rsidR="00F21DB5" w:rsidRPr="002734BC" w:rsidRDefault="00F21DB5" w:rsidP="00F21DB5">
      <w:pPr>
        <w:pStyle w:val="ac"/>
        <w:ind w:left="0" w:right="-85"/>
        <w:contextualSpacing/>
        <w:rPr>
          <w:b/>
          <w:szCs w:val="28"/>
        </w:rPr>
      </w:pPr>
    </w:p>
    <w:p w:rsidR="00F21DB5" w:rsidRPr="002734BC" w:rsidRDefault="00F21DB5" w:rsidP="005F20BD">
      <w:pPr>
        <w:ind w:firstLine="709"/>
        <w:contextualSpacing/>
        <w:jc w:val="center"/>
        <w:rPr>
          <w:b/>
          <w:caps/>
          <w:sz w:val="28"/>
          <w:szCs w:val="28"/>
        </w:rPr>
      </w:pPr>
    </w:p>
    <w:p w:rsidR="00F75EC0" w:rsidRPr="002734BC" w:rsidRDefault="00F75EC0" w:rsidP="005F20BD">
      <w:pPr>
        <w:pStyle w:val="ac"/>
        <w:spacing w:line="240" w:lineRule="auto"/>
        <w:ind w:left="0" w:right="0" w:firstLine="709"/>
        <w:contextualSpacing/>
        <w:rPr>
          <w:b/>
          <w:szCs w:val="28"/>
        </w:rPr>
      </w:pPr>
    </w:p>
    <w:p w:rsidR="00E966F7" w:rsidRPr="002734BC" w:rsidRDefault="00F21DB5" w:rsidP="005F20BD">
      <w:pPr>
        <w:ind w:firstLine="709"/>
        <w:contextualSpacing/>
        <w:jc w:val="both"/>
        <w:rPr>
          <w:sz w:val="28"/>
          <w:szCs w:val="28"/>
        </w:rPr>
      </w:pPr>
      <w:r w:rsidRPr="002734BC">
        <w:rPr>
          <w:sz w:val="28"/>
          <w:szCs w:val="28"/>
        </w:rPr>
        <w:br w:type="page"/>
      </w:r>
    </w:p>
    <w:p w:rsidR="00E966F7" w:rsidRPr="002734BC" w:rsidRDefault="00E966F7" w:rsidP="004B67B3">
      <w:pPr>
        <w:spacing w:line="360" w:lineRule="auto"/>
        <w:ind w:firstLine="709"/>
        <w:jc w:val="center"/>
        <w:rPr>
          <w:rFonts w:eastAsia="Calibri"/>
          <w:b/>
          <w:bCs/>
          <w:caps/>
          <w:sz w:val="28"/>
          <w:szCs w:val="28"/>
        </w:rPr>
      </w:pPr>
      <w:r w:rsidRPr="002734BC">
        <w:rPr>
          <w:rFonts w:eastAsia="Calibri"/>
          <w:b/>
          <w:bCs/>
          <w:caps/>
          <w:sz w:val="28"/>
          <w:szCs w:val="28"/>
        </w:rPr>
        <w:t>Лист регистрации рассылки</w:t>
      </w:r>
    </w:p>
    <w:p w:rsidR="00E966F7" w:rsidRPr="002734BC" w:rsidRDefault="00E966F7" w:rsidP="004B67B3">
      <w:pPr>
        <w:spacing w:line="360" w:lineRule="auto"/>
        <w:ind w:firstLine="709"/>
        <w:rPr>
          <w:rFonts w:eastAsia="Calibri"/>
          <w:b/>
          <w:bCs/>
          <w:sz w:val="28"/>
          <w:szCs w:val="28"/>
        </w:rPr>
      </w:pPr>
    </w:p>
    <w:p w:rsidR="00E966F7" w:rsidRPr="002734BC" w:rsidRDefault="00E966F7" w:rsidP="004B67B3">
      <w:pPr>
        <w:spacing w:line="360" w:lineRule="auto"/>
        <w:ind w:firstLine="709"/>
        <w:jc w:val="center"/>
        <w:rPr>
          <w:rFonts w:eastAsia="Calibri"/>
          <w:b/>
          <w:bCs/>
          <w:sz w:val="28"/>
          <w:szCs w:val="28"/>
        </w:rPr>
      </w:pPr>
      <w:r w:rsidRPr="002734BC">
        <w:rPr>
          <w:rFonts w:eastAsia="Calibri"/>
          <w:b/>
          <w:bCs/>
          <w:sz w:val="28"/>
          <w:szCs w:val="28"/>
        </w:rPr>
        <w:t>Положение</w:t>
      </w:r>
    </w:p>
    <w:p w:rsidR="00CF4778" w:rsidRPr="002734BC" w:rsidRDefault="00CF4778" w:rsidP="004B67B3">
      <w:pPr>
        <w:spacing w:line="360" w:lineRule="auto"/>
        <w:jc w:val="center"/>
        <w:rPr>
          <w:b/>
          <w:caps/>
          <w:sz w:val="28"/>
          <w:szCs w:val="28"/>
        </w:rPr>
      </w:pPr>
      <w:r w:rsidRPr="002734BC">
        <w:rPr>
          <w:rFonts w:eastAsia="Calibri"/>
          <w:sz w:val="28"/>
          <w:szCs w:val="28"/>
        </w:rPr>
        <w:t xml:space="preserve">о </w:t>
      </w:r>
      <w:r w:rsidRPr="002734BC">
        <w:rPr>
          <w:sz w:val="28"/>
          <w:szCs w:val="28"/>
        </w:rPr>
        <w:t>Международной научно-практической конференции «Фундаментальные и прикладные научные исследования в области инклюзивного дизайна и технологий: опыт, практика и перспективы»</w:t>
      </w:r>
    </w:p>
    <w:p w:rsidR="00E966F7" w:rsidRPr="002734BC" w:rsidRDefault="00E966F7" w:rsidP="004B67B3">
      <w:pPr>
        <w:spacing w:line="360" w:lineRule="auto"/>
        <w:ind w:firstLine="709"/>
        <w:contextualSpacing/>
        <w:jc w:val="center"/>
        <w:rPr>
          <w:rFonts w:eastAsia="Calibri"/>
          <w:sz w:val="28"/>
          <w:szCs w:val="28"/>
          <w:vertAlign w:val="superscript"/>
        </w:rPr>
      </w:pPr>
    </w:p>
    <w:tbl>
      <w:tblPr>
        <w:tblW w:w="9572" w:type="dxa"/>
        <w:tblInd w:w="5" w:type="dxa"/>
        <w:tblLayout w:type="fixed"/>
        <w:tblCellMar>
          <w:left w:w="0" w:type="dxa"/>
          <w:right w:w="0" w:type="dxa"/>
        </w:tblCellMar>
        <w:tblLook w:val="0000" w:firstRow="0" w:lastRow="0" w:firstColumn="0" w:lastColumn="0" w:noHBand="0" w:noVBand="0"/>
      </w:tblPr>
      <w:tblGrid>
        <w:gridCol w:w="1670"/>
        <w:gridCol w:w="2309"/>
        <w:gridCol w:w="2405"/>
        <w:gridCol w:w="1258"/>
        <w:gridCol w:w="1930"/>
      </w:tblGrid>
      <w:tr w:rsidR="00E966F7" w:rsidRPr="002734BC" w:rsidTr="00E21580">
        <w:trPr>
          <w:trHeight w:val="355"/>
        </w:trPr>
        <w:tc>
          <w:tcPr>
            <w:tcW w:w="1670" w:type="dxa"/>
            <w:vMerge w:val="restart"/>
            <w:tcBorders>
              <w:top w:val="single" w:sz="4" w:space="0" w:color="auto"/>
              <w:left w:val="single" w:sz="4" w:space="0" w:color="auto"/>
              <w:bottom w:val="nil"/>
              <w:right w:val="single" w:sz="4" w:space="0" w:color="auto"/>
            </w:tcBorders>
            <w:shd w:val="clear" w:color="auto" w:fill="FFFFFF"/>
          </w:tcPr>
          <w:p w:rsidR="00E966F7" w:rsidRPr="002734BC" w:rsidRDefault="00E966F7" w:rsidP="00A1100E">
            <w:pPr>
              <w:jc w:val="center"/>
              <w:rPr>
                <w:rFonts w:eastAsia="Calibri"/>
                <w:sz w:val="28"/>
                <w:szCs w:val="28"/>
              </w:rPr>
            </w:pPr>
            <w:r w:rsidRPr="002734BC">
              <w:rPr>
                <w:rFonts w:eastAsia="Calibri"/>
                <w:sz w:val="28"/>
                <w:szCs w:val="28"/>
              </w:rPr>
              <w:t>Номер экземпляра</w:t>
            </w:r>
          </w:p>
        </w:tc>
        <w:tc>
          <w:tcPr>
            <w:tcW w:w="7902" w:type="dxa"/>
            <w:gridSpan w:val="4"/>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A1100E">
            <w:pPr>
              <w:ind w:firstLine="709"/>
              <w:jc w:val="center"/>
              <w:rPr>
                <w:rFonts w:eastAsia="Calibri"/>
                <w:sz w:val="28"/>
                <w:szCs w:val="28"/>
              </w:rPr>
            </w:pPr>
            <w:r w:rsidRPr="002734BC">
              <w:rPr>
                <w:rFonts w:eastAsia="Calibri"/>
                <w:sz w:val="28"/>
                <w:szCs w:val="28"/>
              </w:rPr>
              <w:t>Документ получил</w:t>
            </w:r>
          </w:p>
        </w:tc>
      </w:tr>
      <w:tr w:rsidR="00E966F7" w:rsidRPr="002734BC" w:rsidTr="00E21580">
        <w:trPr>
          <w:trHeight w:val="634"/>
        </w:trPr>
        <w:tc>
          <w:tcPr>
            <w:tcW w:w="1670" w:type="dxa"/>
            <w:vMerge/>
            <w:tcBorders>
              <w:top w:val="nil"/>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A1100E">
            <w:pPr>
              <w:ind w:firstLine="31"/>
              <w:jc w:val="center"/>
              <w:rPr>
                <w:rFonts w:eastAsia="Calibri"/>
                <w:sz w:val="28"/>
                <w:szCs w:val="28"/>
              </w:rPr>
            </w:pPr>
            <w:r w:rsidRPr="002734BC">
              <w:rPr>
                <w:rFonts w:eastAsia="Calibri"/>
                <w:sz w:val="28"/>
                <w:szCs w:val="28"/>
              </w:rPr>
              <w:t>Наименование подразделения</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A1100E">
            <w:pPr>
              <w:ind w:firstLine="31"/>
              <w:jc w:val="center"/>
              <w:rPr>
                <w:rFonts w:eastAsia="Calibri"/>
                <w:sz w:val="28"/>
                <w:szCs w:val="28"/>
              </w:rPr>
            </w:pPr>
            <w:r w:rsidRPr="002734BC">
              <w:rPr>
                <w:rFonts w:eastAsia="Calibri"/>
                <w:sz w:val="28"/>
                <w:szCs w:val="28"/>
              </w:rPr>
              <w:t>Фамилия, инициалы</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A1100E">
            <w:pPr>
              <w:ind w:firstLine="31"/>
              <w:jc w:val="center"/>
              <w:rPr>
                <w:rFonts w:eastAsia="Calibri"/>
                <w:sz w:val="28"/>
                <w:szCs w:val="28"/>
              </w:rPr>
            </w:pPr>
            <w:r w:rsidRPr="002734BC">
              <w:rPr>
                <w:rFonts w:eastAsia="Calibri"/>
                <w:sz w:val="28"/>
                <w:szCs w:val="28"/>
              </w:rPr>
              <w:t>Дата</w:t>
            </w: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A1100E">
            <w:pPr>
              <w:ind w:firstLine="31"/>
              <w:jc w:val="center"/>
              <w:rPr>
                <w:rFonts w:eastAsia="Calibri"/>
                <w:sz w:val="28"/>
                <w:szCs w:val="28"/>
              </w:rPr>
            </w:pPr>
            <w:r w:rsidRPr="002734BC">
              <w:rPr>
                <w:rFonts w:eastAsia="Calibri"/>
                <w:sz w:val="28"/>
                <w:szCs w:val="28"/>
              </w:rPr>
              <w:t>Подпись</w:t>
            </w:r>
          </w:p>
          <w:p w:rsidR="00E966F7" w:rsidRPr="002734BC" w:rsidRDefault="00E966F7" w:rsidP="00A1100E">
            <w:pPr>
              <w:ind w:firstLine="31"/>
              <w:rPr>
                <w:rFonts w:eastAsia="Calibri"/>
                <w:sz w:val="28"/>
                <w:szCs w:val="28"/>
              </w:rPr>
            </w:pPr>
          </w:p>
        </w:tc>
      </w:tr>
      <w:tr w:rsidR="00E966F7" w:rsidRPr="002734BC" w:rsidTr="00E21580">
        <w:trPr>
          <w:trHeight w:val="322"/>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jc w:val="center"/>
              <w:rPr>
                <w:rFonts w:eastAsia="Calibri"/>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jc w:val="center"/>
              <w:rPr>
                <w:rFonts w:eastAsia="Calibri"/>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jc w:val="center"/>
              <w:rPr>
                <w:rFonts w:eastAsia="Calibri"/>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r>
      <w:tr w:rsidR="00E966F7" w:rsidRPr="002734BC" w:rsidTr="00E21580">
        <w:trPr>
          <w:trHeight w:val="380"/>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jc w:val="center"/>
              <w:rPr>
                <w:rFonts w:eastAsia="Calibri"/>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jc w:val="center"/>
              <w:rPr>
                <w:rFonts w:eastAsia="Calibri"/>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jc w:val="center"/>
              <w:rPr>
                <w:rFonts w:eastAsia="Calibri"/>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r>
      <w:tr w:rsidR="00E966F7" w:rsidRPr="002734BC" w:rsidTr="00E21580">
        <w:trPr>
          <w:trHeight w:val="244"/>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r>
      <w:tr w:rsidR="00E966F7" w:rsidRPr="002734BC" w:rsidTr="00E21580">
        <w:trPr>
          <w:trHeight w:val="140"/>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r>
      <w:tr w:rsidR="00E966F7" w:rsidRPr="002734BC" w:rsidTr="00E21580">
        <w:trPr>
          <w:trHeight w:val="142"/>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r>
      <w:tr w:rsidR="00E966F7" w:rsidRPr="002734BC" w:rsidTr="00E21580">
        <w:trPr>
          <w:trHeight w:val="160"/>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r>
      <w:tr w:rsidR="00E966F7" w:rsidRPr="002734BC" w:rsidTr="00E21580">
        <w:trPr>
          <w:trHeight w:val="160"/>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r>
      <w:tr w:rsidR="00E966F7" w:rsidRPr="002734BC" w:rsidTr="00E21580">
        <w:trPr>
          <w:trHeight w:val="142"/>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r>
      <w:tr w:rsidR="00E966F7" w:rsidRPr="002734BC" w:rsidTr="00E21580">
        <w:trPr>
          <w:trHeight w:val="586"/>
        </w:trPr>
        <w:tc>
          <w:tcPr>
            <w:tcW w:w="167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A1100E">
            <w:pPr>
              <w:jc w:val="center"/>
              <w:rPr>
                <w:rFonts w:eastAsia="Calibri"/>
                <w:sz w:val="28"/>
                <w:szCs w:val="28"/>
              </w:rPr>
            </w:pPr>
            <w:r w:rsidRPr="002734BC">
              <w:rPr>
                <w:rFonts w:eastAsia="Calibri"/>
                <w:sz w:val="28"/>
                <w:szCs w:val="28"/>
              </w:rPr>
              <w:t>Электронная копия</w:t>
            </w:r>
          </w:p>
        </w:tc>
        <w:tc>
          <w:tcPr>
            <w:tcW w:w="2309"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A1100E">
            <w:pPr>
              <w:ind w:firstLine="31"/>
              <w:jc w:val="center"/>
              <w:rPr>
                <w:rFonts w:eastAsia="Calibri"/>
                <w:sz w:val="28"/>
                <w:szCs w:val="28"/>
              </w:rPr>
            </w:pPr>
            <w:r w:rsidRPr="002734BC">
              <w:rPr>
                <w:rFonts w:eastAsia="Calibri"/>
                <w:sz w:val="28"/>
                <w:szCs w:val="28"/>
              </w:rPr>
              <w:t>ОККОП</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A1100E">
            <w:pPr>
              <w:jc w:val="center"/>
              <w:rPr>
                <w:rFonts w:eastAsia="Calibri"/>
                <w:sz w:val="28"/>
                <w:szCs w:val="28"/>
              </w:rPr>
            </w:pPr>
            <w:r w:rsidRPr="002734BC">
              <w:rPr>
                <w:rFonts w:eastAsia="Calibri"/>
                <w:sz w:val="28"/>
                <w:szCs w:val="28"/>
              </w:rPr>
              <w:t>Гусарова А.С.</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c>
          <w:tcPr>
            <w:tcW w:w="1930" w:type="dxa"/>
            <w:tcBorders>
              <w:top w:val="single" w:sz="4" w:space="0" w:color="auto"/>
              <w:left w:val="single" w:sz="4" w:space="0" w:color="auto"/>
              <w:bottom w:val="single" w:sz="4" w:space="0" w:color="auto"/>
              <w:right w:val="single" w:sz="4" w:space="0" w:color="auto"/>
            </w:tcBorders>
            <w:shd w:val="clear" w:color="auto" w:fill="FFFFFF"/>
          </w:tcPr>
          <w:p w:rsidR="00E966F7" w:rsidRPr="002734BC" w:rsidRDefault="00E966F7" w:rsidP="005F20BD">
            <w:pPr>
              <w:ind w:firstLine="709"/>
              <w:rPr>
                <w:rFonts w:eastAsia="Calibri"/>
                <w:sz w:val="28"/>
                <w:szCs w:val="28"/>
              </w:rPr>
            </w:pPr>
          </w:p>
        </w:tc>
      </w:tr>
    </w:tbl>
    <w:p w:rsidR="00E966F7" w:rsidRPr="002734BC" w:rsidRDefault="00E966F7" w:rsidP="005F20BD">
      <w:pPr>
        <w:ind w:firstLine="709"/>
        <w:rPr>
          <w:rFonts w:eastAsia="Calibri"/>
          <w:sz w:val="28"/>
          <w:szCs w:val="28"/>
        </w:rPr>
      </w:pPr>
    </w:p>
    <w:p w:rsidR="00E966F7" w:rsidRPr="002734BC" w:rsidRDefault="00E966F7" w:rsidP="005F20BD">
      <w:pPr>
        <w:ind w:firstLine="709"/>
        <w:rPr>
          <w:rFonts w:eastAsia="Calibri"/>
          <w:sz w:val="28"/>
          <w:szCs w:val="28"/>
        </w:rPr>
      </w:pPr>
    </w:p>
    <w:p w:rsidR="00E966F7" w:rsidRPr="002734BC" w:rsidRDefault="00E966F7" w:rsidP="005F20BD">
      <w:pPr>
        <w:ind w:firstLine="709"/>
        <w:rPr>
          <w:rFonts w:eastAsia="Calibri"/>
          <w:sz w:val="28"/>
          <w:szCs w:val="28"/>
        </w:rPr>
      </w:pPr>
    </w:p>
    <w:p w:rsidR="00E966F7" w:rsidRPr="002734BC" w:rsidRDefault="00E966F7" w:rsidP="005F20BD">
      <w:pPr>
        <w:ind w:firstLine="709"/>
        <w:contextualSpacing/>
        <w:jc w:val="both"/>
        <w:rPr>
          <w:sz w:val="28"/>
          <w:szCs w:val="28"/>
        </w:rPr>
      </w:pPr>
    </w:p>
    <w:sectPr w:rsidR="00E966F7" w:rsidRPr="002734BC" w:rsidSect="007C33A1">
      <w:headerReference w:type="even" r:id="rId9"/>
      <w:head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30" w:rsidRDefault="00654B30">
      <w:r>
        <w:separator/>
      </w:r>
    </w:p>
  </w:endnote>
  <w:endnote w:type="continuationSeparator" w:id="0">
    <w:p w:rsidR="00654B30" w:rsidRDefault="00654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imes New Roman,Bold">
    <w:altName w:val="Arial Unicode MS"/>
    <w:panose1 w:val="00000000000000000000"/>
    <w:charset w:val="86"/>
    <w:family w:val="auto"/>
    <w:notTrueType/>
    <w:pitch w:val="default"/>
    <w:sig w:usb0="00000001" w:usb1="080E0000" w:usb2="00000010" w:usb3="00000000" w:csb0="00040000" w:csb1="00000000"/>
  </w:font>
  <w:font w:name="Times-Roman">
    <w:altName w:val="Times New Roman"/>
    <w:panose1 w:val="00000000000000000000"/>
    <w:charset w:val="0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30" w:rsidRDefault="00654B30">
      <w:r>
        <w:separator/>
      </w:r>
    </w:p>
  </w:footnote>
  <w:footnote w:type="continuationSeparator" w:id="0">
    <w:p w:rsidR="00654B30" w:rsidRDefault="00654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C82" w:rsidRDefault="00614B55" w:rsidP="00131951">
    <w:pPr>
      <w:pStyle w:val="a4"/>
      <w:framePr w:wrap="around" w:vAnchor="text" w:hAnchor="margin" w:xAlign="right" w:y="1"/>
      <w:rPr>
        <w:rStyle w:val="a6"/>
      </w:rPr>
    </w:pPr>
    <w:r>
      <w:rPr>
        <w:rStyle w:val="a6"/>
      </w:rPr>
      <w:fldChar w:fldCharType="begin"/>
    </w:r>
    <w:r w:rsidR="00917C82">
      <w:rPr>
        <w:rStyle w:val="a6"/>
      </w:rPr>
      <w:instrText xml:space="preserve">PAGE  </w:instrText>
    </w:r>
    <w:r>
      <w:rPr>
        <w:rStyle w:val="a6"/>
      </w:rPr>
      <w:fldChar w:fldCharType="end"/>
    </w:r>
  </w:p>
  <w:p w:rsidR="00917C82" w:rsidRDefault="00917C82" w:rsidP="00D03806">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3A1" w:rsidRDefault="00614B55">
    <w:pPr>
      <w:pStyle w:val="a4"/>
      <w:jc w:val="center"/>
    </w:pPr>
    <w:r>
      <w:fldChar w:fldCharType="begin"/>
    </w:r>
    <w:r w:rsidR="007C33A1">
      <w:instrText>PAGE   \* MERGEFORMAT</w:instrText>
    </w:r>
    <w:r>
      <w:fldChar w:fldCharType="separate"/>
    </w:r>
    <w:r w:rsidR="00481561">
      <w:rPr>
        <w:noProof/>
      </w:rPr>
      <w:t>11</w:t>
    </w:r>
    <w:r>
      <w:fldChar w:fldCharType="end"/>
    </w:r>
  </w:p>
  <w:p w:rsidR="00917C82" w:rsidRDefault="00917C82" w:rsidP="00D03806">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30F94"/>
    <w:multiLevelType w:val="hybridMultilevel"/>
    <w:tmpl w:val="C4D6C578"/>
    <w:lvl w:ilvl="0" w:tplc="BD5E4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CF1DB1"/>
    <w:multiLevelType w:val="hybridMultilevel"/>
    <w:tmpl w:val="969E9D48"/>
    <w:lvl w:ilvl="0" w:tplc="BD5E40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7D218DD"/>
    <w:multiLevelType w:val="hybridMultilevel"/>
    <w:tmpl w:val="0DF27C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4AB25FE2"/>
    <w:multiLevelType w:val="hybridMultilevel"/>
    <w:tmpl w:val="4660355A"/>
    <w:lvl w:ilvl="0" w:tplc="BD5E40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FBA0DEA"/>
    <w:multiLevelType w:val="hybridMultilevel"/>
    <w:tmpl w:val="D93C5E86"/>
    <w:lvl w:ilvl="0" w:tplc="BD5E40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06826A4"/>
    <w:multiLevelType w:val="hybridMultilevel"/>
    <w:tmpl w:val="6B86583C"/>
    <w:lvl w:ilvl="0" w:tplc="7C368E8E">
      <w:start w:val="3"/>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5"/>
  </w:num>
  <w:num w:numId="3">
    <w:abstractNumId w:val="2"/>
  </w:num>
  <w:num w:numId="4">
    <w:abstractNumId w:val="1"/>
  </w:num>
  <w:num w:numId="5">
    <w:abstractNumId w:val="3"/>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EA8"/>
    <w:rsid w:val="00004F33"/>
    <w:rsid w:val="00005266"/>
    <w:rsid w:val="00006E3E"/>
    <w:rsid w:val="00011903"/>
    <w:rsid w:val="000167EC"/>
    <w:rsid w:val="00016C8F"/>
    <w:rsid w:val="0002598F"/>
    <w:rsid w:val="00025C96"/>
    <w:rsid w:val="000325D2"/>
    <w:rsid w:val="000330EC"/>
    <w:rsid w:val="000378C1"/>
    <w:rsid w:val="00037B2D"/>
    <w:rsid w:val="00041B17"/>
    <w:rsid w:val="00052384"/>
    <w:rsid w:val="0006600C"/>
    <w:rsid w:val="00066361"/>
    <w:rsid w:val="00066EB1"/>
    <w:rsid w:val="00066F91"/>
    <w:rsid w:val="00067DCD"/>
    <w:rsid w:val="00087D88"/>
    <w:rsid w:val="0009518A"/>
    <w:rsid w:val="00095786"/>
    <w:rsid w:val="000A78C5"/>
    <w:rsid w:val="000B4D09"/>
    <w:rsid w:val="000C38E0"/>
    <w:rsid w:val="000C5432"/>
    <w:rsid w:val="000C560B"/>
    <w:rsid w:val="000D0B7A"/>
    <w:rsid w:val="000D59A5"/>
    <w:rsid w:val="000F2822"/>
    <w:rsid w:val="00106346"/>
    <w:rsid w:val="00111318"/>
    <w:rsid w:val="0011415F"/>
    <w:rsid w:val="0011422E"/>
    <w:rsid w:val="0011448F"/>
    <w:rsid w:val="00115BFE"/>
    <w:rsid w:val="00124660"/>
    <w:rsid w:val="00126DF5"/>
    <w:rsid w:val="001273B6"/>
    <w:rsid w:val="00131951"/>
    <w:rsid w:val="001336A3"/>
    <w:rsid w:val="00146DDC"/>
    <w:rsid w:val="00157723"/>
    <w:rsid w:val="00161D93"/>
    <w:rsid w:val="00172E85"/>
    <w:rsid w:val="001755AC"/>
    <w:rsid w:val="0017693E"/>
    <w:rsid w:val="00180EA9"/>
    <w:rsid w:val="00195E28"/>
    <w:rsid w:val="00196123"/>
    <w:rsid w:val="001966E8"/>
    <w:rsid w:val="001A3BF2"/>
    <w:rsid w:val="001B1168"/>
    <w:rsid w:val="001B7D14"/>
    <w:rsid w:val="001C11BB"/>
    <w:rsid w:val="001C33E9"/>
    <w:rsid w:val="001E0DC2"/>
    <w:rsid w:val="001E7EDE"/>
    <w:rsid w:val="001F644C"/>
    <w:rsid w:val="00211D7B"/>
    <w:rsid w:val="002179B3"/>
    <w:rsid w:val="00221C1D"/>
    <w:rsid w:val="0022301E"/>
    <w:rsid w:val="0023429C"/>
    <w:rsid w:val="00240C85"/>
    <w:rsid w:val="00262DBC"/>
    <w:rsid w:val="00262FA5"/>
    <w:rsid w:val="002727F2"/>
    <w:rsid w:val="002734BC"/>
    <w:rsid w:val="002751E1"/>
    <w:rsid w:val="00287223"/>
    <w:rsid w:val="002944D2"/>
    <w:rsid w:val="002B101F"/>
    <w:rsid w:val="002B415E"/>
    <w:rsid w:val="002C36F3"/>
    <w:rsid w:val="002C7492"/>
    <w:rsid w:val="002D687F"/>
    <w:rsid w:val="002E2E23"/>
    <w:rsid w:val="00307DCF"/>
    <w:rsid w:val="00313FF0"/>
    <w:rsid w:val="00315A2E"/>
    <w:rsid w:val="00317CD8"/>
    <w:rsid w:val="00320385"/>
    <w:rsid w:val="0032060D"/>
    <w:rsid w:val="00322BF7"/>
    <w:rsid w:val="00327F82"/>
    <w:rsid w:val="00342B94"/>
    <w:rsid w:val="00347017"/>
    <w:rsid w:val="0035393C"/>
    <w:rsid w:val="003638DB"/>
    <w:rsid w:val="00366861"/>
    <w:rsid w:val="00374C95"/>
    <w:rsid w:val="00376554"/>
    <w:rsid w:val="003A38F8"/>
    <w:rsid w:val="003B1DA1"/>
    <w:rsid w:val="003B206F"/>
    <w:rsid w:val="003B2DC9"/>
    <w:rsid w:val="003B7530"/>
    <w:rsid w:val="003C234E"/>
    <w:rsid w:val="003C23AE"/>
    <w:rsid w:val="003C2B02"/>
    <w:rsid w:val="003C48B3"/>
    <w:rsid w:val="003D0EE6"/>
    <w:rsid w:val="003D4F18"/>
    <w:rsid w:val="003E5CF1"/>
    <w:rsid w:val="003F2C17"/>
    <w:rsid w:val="00402D46"/>
    <w:rsid w:val="00414827"/>
    <w:rsid w:val="0042157D"/>
    <w:rsid w:val="00440010"/>
    <w:rsid w:val="0044369C"/>
    <w:rsid w:val="00443EA3"/>
    <w:rsid w:val="004508DD"/>
    <w:rsid w:val="004532A3"/>
    <w:rsid w:val="00461C42"/>
    <w:rsid w:val="0048100B"/>
    <w:rsid w:val="00481561"/>
    <w:rsid w:val="00490915"/>
    <w:rsid w:val="004958C9"/>
    <w:rsid w:val="00496133"/>
    <w:rsid w:val="004966A1"/>
    <w:rsid w:val="004A19BA"/>
    <w:rsid w:val="004A20E3"/>
    <w:rsid w:val="004B0D3B"/>
    <w:rsid w:val="004B2F0B"/>
    <w:rsid w:val="004B5E80"/>
    <w:rsid w:val="004B60B0"/>
    <w:rsid w:val="004B67B3"/>
    <w:rsid w:val="004C180D"/>
    <w:rsid w:val="004C1C31"/>
    <w:rsid w:val="004C4F25"/>
    <w:rsid w:val="004C6DF7"/>
    <w:rsid w:val="004C772E"/>
    <w:rsid w:val="004E58B8"/>
    <w:rsid w:val="004E7EC4"/>
    <w:rsid w:val="004F0304"/>
    <w:rsid w:val="004F7A70"/>
    <w:rsid w:val="0051244A"/>
    <w:rsid w:val="00521892"/>
    <w:rsid w:val="00524994"/>
    <w:rsid w:val="00525AEC"/>
    <w:rsid w:val="00534BFC"/>
    <w:rsid w:val="00571C5D"/>
    <w:rsid w:val="0057647A"/>
    <w:rsid w:val="005768DF"/>
    <w:rsid w:val="00580A64"/>
    <w:rsid w:val="00582F7D"/>
    <w:rsid w:val="00586B76"/>
    <w:rsid w:val="005918FC"/>
    <w:rsid w:val="005B6B53"/>
    <w:rsid w:val="005C077A"/>
    <w:rsid w:val="005C4A88"/>
    <w:rsid w:val="005C4C63"/>
    <w:rsid w:val="005C51EC"/>
    <w:rsid w:val="005D45EE"/>
    <w:rsid w:val="005D5DF6"/>
    <w:rsid w:val="005D602A"/>
    <w:rsid w:val="005E5957"/>
    <w:rsid w:val="005E654F"/>
    <w:rsid w:val="005F0A3E"/>
    <w:rsid w:val="005F20BD"/>
    <w:rsid w:val="006008A1"/>
    <w:rsid w:val="00602213"/>
    <w:rsid w:val="006103DA"/>
    <w:rsid w:val="00614B55"/>
    <w:rsid w:val="0062175B"/>
    <w:rsid w:val="0063604A"/>
    <w:rsid w:val="00637379"/>
    <w:rsid w:val="00647225"/>
    <w:rsid w:val="00650016"/>
    <w:rsid w:val="00650B84"/>
    <w:rsid w:val="00652553"/>
    <w:rsid w:val="00653FCA"/>
    <w:rsid w:val="00654B30"/>
    <w:rsid w:val="00656AF5"/>
    <w:rsid w:val="00660730"/>
    <w:rsid w:val="00660D5F"/>
    <w:rsid w:val="00671370"/>
    <w:rsid w:val="00684C52"/>
    <w:rsid w:val="006926F6"/>
    <w:rsid w:val="006A1124"/>
    <w:rsid w:val="006A4819"/>
    <w:rsid w:val="006A7CED"/>
    <w:rsid w:val="006B2EE0"/>
    <w:rsid w:val="006B71C9"/>
    <w:rsid w:val="006C12AC"/>
    <w:rsid w:val="006D57B6"/>
    <w:rsid w:val="006E5F1D"/>
    <w:rsid w:val="00707664"/>
    <w:rsid w:val="0071097A"/>
    <w:rsid w:val="007222F1"/>
    <w:rsid w:val="00724E6F"/>
    <w:rsid w:val="007335D2"/>
    <w:rsid w:val="00737C74"/>
    <w:rsid w:val="00745683"/>
    <w:rsid w:val="0076212A"/>
    <w:rsid w:val="00762778"/>
    <w:rsid w:val="007700E1"/>
    <w:rsid w:val="00781449"/>
    <w:rsid w:val="0078189B"/>
    <w:rsid w:val="00782193"/>
    <w:rsid w:val="007974DF"/>
    <w:rsid w:val="007A00E1"/>
    <w:rsid w:val="007A1889"/>
    <w:rsid w:val="007A3ED6"/>
    <w:rsid w:val="007A7C3B"/>
    <w:rsid w:val="007C33A1"/>
    <w:rsid w:val="007E4221"/>
    <w:rsid w:val="007E6AD2"/>
    <w:rsid w:val="007E7795"/>
    <w:rsid w:val="007F42A0"/>
    <w:rsid w:val="007F6679"/>
    <w:rsid w:val="0080478C"/>
    <w:rsid w:val="0080691A"/>
    <w:rsid w:val="008115BF"/>
    <w:rsid w:val="00823859"/>
    <w:rsid w:val="00830F39"/>
    <w:rsid w:val="00836B06"/>
    <w:rsid w:val="00836FAF"/>
    <w:rsid w:val="008442E0"/>
    <w:rsid w:val="008814B8"/>
    <w:rsid w:val="00882C64"/>
    <w:rsid w:val="00891A12"/>
    <w:rsid w:val="008A437C"/>
    <w:rsid w:val="008B36CA"/>
    <w:rsid w:val="008C0F08"/>
    <w:rsid w:val="008C3D14"/>
    <w:rsid w:val="008D2BB6"/>
    <w:rsid w:val="008D5FE2"/>
    <w:rsid w:val="008D6FEC"/>
    <w:rsid w:val="008F0121"/>
    <w:rsid w:val="008F5AB9"/>
    <w:rsid w:val="009017CC"/>
    <w:rsid w:val="00914875"/>
    <w:rsid w:val="00917C82"/>
    <w:rsid w:val="00921EA8"/>
    <w:rsid w:val="009253BE"/>
    <w:rsid w:val="00930AE1"/>
    <w:rsid w:val="0094157F"/>
    <w:rsid w:val="009511A5"/>
    <w:rsid w:val="0095138E"/>
    <w:rsid w:val="00951F6F"/>
    <w:rsid w:val="00976169"/>
    <w:rsid w:val="0098053E"/>
    <w:rsid w:val="009861F7"/>
    <w:rsid w:val="009868C1"/>
    <w:rsid w:val="009C5E1A"/>
    <w:rsid w:val="009C7CA8"/>
    <w:rsid w:val="009D5C2A"/>
    <w:rsid w:val="009E1920"/>
    <w:rsid w:val="009E4C55"/>
    <w:rsid w:val="009F138B"/>
    <w:rsid w:val="009F17CE"/>
    <w:rsid w:val="009F4227"/>
    <w:rsid w:val="00A1100E"/>
    <w:rsid w:val="00A42582"/>
    <w:rsid w:val="00A56F53"/>
    <w:rsid w:val="00A56FC5"/>
    <w:rsid w:val="00A5795F"/>
    <w:rsid w:val="00A8448F"/>
    <w:rsid w:val="00A9583F"/>
    <w:rsid w:val="00AA5017"/>
    <w:rsid w:val="00AA6A4C"/>
    <w:rsid w:val="00AA71C1"/>
    <w:rsid w:val="00AB436A"/>
    <w:rsid w:val="00AB4BB5"/>
    <w:rsid w:val="00AC1174"/>
    <w:rsid w:val="00AD02D9"/>
    <w:rsid w:val="00AD1C70"/>
    <w:rsid w:val="00AD3EDF"/>
    <w:rsid w:val="00AF01B4"/>
    <w:rsid w:val="00AF5E0C"/>
    <w:rsid w:val="00B06636"/>
    <w:rsid w:val="00B166BD"/>
    <w:rsid w:val="00B219E3"/>
    <w:rsid w:val="00B26319"/>
    <w:rsid w:val="00B26B34"/>
    <w:rsid w:val="00B32406"/>
    <w:rsid w:val="00B527B5"/>
    <w:rsid w:val="00B84078"/>
    <w:rsid w:val="00B879D9"/>
    <w:rsid w:val="00B97C04"/>
    <w:rsid w:val="00BA1E15"/>
    <w:rsid w:val="00BA4085"/>
    <w:rsid w:val="00BA7FE1"/>
    <w:rsid w:val="00BB3803"/>
    <w:rsid w:val="00BB6700"/>
    <w:rsid w:val="00BE4DE6"/>
    <w:rsid w:val="00BE507F"/>
    <w:rsid w:val="00BE5A82"/>
    <w:rsid w:val="00BE72CE"/>
    <w:rsid w:val="00BF3CD6"/>
    <w:rsid w:val="00BF4AAC"/>
    <w:rsid w:val="00BF5BC5"/>
    <w:rsid w:val="00C025BB"/>
    <w:rsid w:val="00C113DD"/>
    <w:rsid w:val="00C12DFC"/>
    <w:rsid w:val="00C15F7B"/>
    <w:rsid w:val="00C22D43"/>
    <w:rsid w:val="00C24120"/>
    <w:rsid w:val="00C378C9"/>
    <w:rsid w:val="00C63DD1"/>
    <w:rsid w:val="00C641BB"/>
    <w:rsid w:val="00C71ABF"/>
    <w:rsid w:val="00C72926"/>
    <w:rsid w:val="00C7400D"/>
    <w:rsid w:val="00C766E4"/>
    <w:rsid w:val="00C83A51"/>
    <w:rsid w:val="00C96591"/>
    <w:rsid w:val="00C96975"/>
    <w:rsid w:val="00CA6E94"/>
    <w:rsid w:val="00CD0D69"/>
    <w:rsid w:val="00CD1DEA"/>
    <w:rsid w:val="00CE016A"/>
    <w:rsid w:val="00CE181C"/>
    <w:rsid w:val="00CE7979"/>
    <w:rsid w:val="00CF2D76"/>
    <w:rsid w:val="00CF3D78"/>
    <w:rsid w:val="00CF4778"/>
    <w:rsid w:val="00D00F8C"/>
    <w:rsid w:val="00D03806"/>
    <w:rsid w:val="00D137A5"/>
    <w:rsid w:val="00D20844"/>
    <w:rsid w:val="00D3209E"/>
    <w:rsid w:val="00D3260D"/>
    <w:rsid w:val="00D331C4"/>
    <w:rsid w:val="00D4287D"/>
    <w:rsid w:val="00D46C52"/>
    <w:rsid w:val="00D52885"/>
    <w:rsid w:val="00D54844"/>
    <w:rsid w:val="00D5579D"/>
    <w:rsid w:val="00D65E22"/>
    <w:rsid w:val="00D71993"/>
    <w:rsid w:val="00D86C55"/>
    <w:rsid w:val="00D94544"/>
    <w:rsid w:val="00D9589E"/>
    <w:rsid w:val="00DB6467"/>
    <w:rsid w:val="00DC3384"/>
    <w:rsid w:val="00DD5234"/>
    <w:rsid w:val="00DE2E62"/>
    <w:rsid w:val="00DF0484"/>
    <w:rsid w:val="00DF1B84"/>
    <w:rsid w:val="00DF26B5"/>
    <w:rsid w:val="00E11C6B"/>
    <w:rsid w:val="00E13858"/>
    <w:rsid w:val="00E206B8"/>
    <w:rsid w:val="00E21580"/>
    <w:rsid w:val="00E437DA"/>
    <w:rsid w:val="00E43C54"/>
    <w:rsid w:val="00E47C3C"/>
    <w:rsid w:val="00E51D27"/>
    <w:rsid w:val="00E5363B"/>
    <w:rsid w:val="00E54623"/>
    <w:rsid w:val="00E558AA"/>
    <w:rsid w:val="00E615D2"/>
    <w:rsid w:val="00E63680"/>
    <w:rsid w:val="00E77271"/>
    <w:rsid w:val="00E841D1"/>
    <w:rsid w:val="00E966F7"/>
    <w:rsid w:val="00EA106D"/>
    <w:rsid w:val="00EB129C"/>
    <w:rsid w:val="00EB4F64"/>
    <w:rsid w:val="00EC57F1"/>
    <w:rsid w:val="00EC7E36"/>
    <w:rsid w:val="00EE243E"/>
    <w:rsid w:val="00EF2430"/>
    <w:rsid w:val="00EF7A4D"/>
    <w:rsid w:val="00F06C40"/>
    <w:rsid w:val="00F121FF"/>
    <w:rsid w:val="00F21DB5"/>
    <w:rsid w:val="00F2242C"/>
    <w:rsid w:val="00F33FF5"/>
    <w:rsid w:val="00F44383"/>
    <w:rsid w:val="00F47831"/>
    <w:rsid w:val="00F5314C"/>
    <w:rsid w:val="00F54A0C"/>
    <w:rsid w:val="00F56220"/>
    <w:rsid w:val="00F75EC0"/>
    <w:rsid w:val="00F90D18"/>
    <w:rsid w:val="00F9283B"/>
    <w:rsid w:val="00FA4B85"/>
    <w:rsid w:val="00FA74F6"/>
    <w:rsid w:val="00FB1614"/>
    <w:rsid w:val="00FB2E88"/>
    <w:rsid w:val="00FD102C"/>
    <w:rsid w:val="00FD5424"/>
    <w:rsid w:val="00FE1C20"/>
    <w:rsid w:val="00FE3554"/>
    <w:rsid w:val="00FE6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DECB972E-F98F-406F-8DFE-AA7BCE4E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EA8"/>
    <w:rPr>
      <w:sz w:val="24"/>
      <w:szCs w:val="24"/>
    </w:rPr>
  </w:style>
  <w:style w:type="paragraph" w:styleId="1">
    <w:name w:val="heading 1"/>
    <w:basedOn w:val="a"/>
    <w:next w:val="a"/>
    <w:link w:val="10"/>
    <w:qFormat/>
    <w:rsid w:val="003638DB"/>
    <w:pPr>
      <w:tabs>
        <w:tab w:val="left" w:pos="7185"/>
      </w:tabs>
      <w:spacing w:before="200"/>
      <w:ind w:left="450"/>
      <w:outlineLvl w:val="0"/>
    </w:pPr>
    <w:rPr>
      <w:rFonts w:ascii="Tahoma" w:hAnsi="Tahoma"/>
      <w:b/>
      <w:caps/>
      <w:sz w:val="28"/>
      <w:szCs w:val="28"/>
      <w:lang w:val="cs-CZ" w:eastAsia="cs-CZ"/>
    </w:rPr>
  </w:style>
  <w:style w:type="paragraph" w:styleId="2">
    <w:name w:val="heading 2"/>
    <w:basedOn w:val="a"/>
    <w:next w:val="a"/>
    <w:link w:val="20"/>
    <w:qFormat/>
    <w:rsid w:val="003638DB"/>
    <w:pPr>
      <w:tabs>
        <w:tab w:val="left" w:pos="7185"/>
      </w:tabs>
      <w:outlineLvl w:val="1"/>
    </w:pPr>
    <w:rPr>
      <w:rFonts w:ascii="Tahoma" w:hAnsi="Tahoma"/>
      <w:b/>
      <w:caps/>
      <w:color w:val="000000"/>
      <w:sz w:val="18"/>
      <w:szCs w:val="18"/>
      <w:lang w:val="cs-CZ" w:eastAsia="cs-C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03806"/>
    <w:pPr>
      <w:tabs>
        <w:tab w:val="center" w:pos="4677"/>
        <w:tab w:val="right" w:pos="9355"/>
      </w:tabs>
    </w:pPr>
  </w:style>
  <w:style w:type="character" w:styleId="a6">
    <w:name w:val="page number"/>
    <w:basedOn w:val="a0"/>
    <w:rsid w:val="00D03806"/>
  </w:style>
  <w:style w:type="paragraph" w:styleId="a7">
    <w:name w:val="Balloon Text"/>
    <w:basedOn w:val="a"/>
    <w:semiHidden/>
    <w:rsid w:val="00D03806"/>
    <w:rPr>
      <w:rFonts w:ascii="Tahoma" w:hAnsi="Tahoma" w:cs="Tahoma"/>
      <w:sz w:val="16"/>
      <w:szCs w:val="16"/>
    </w:rPr>
  </w:style>
  <w:style w:type="character" w:styleId="a8">
    <w:name w:val="Hyperlink"/>
    <w:uiPriority w:val="99"/>
    <w:qFormat/>
    <w:rsid w:val="00402D46"/>
    <w:rPr>
      <w:color w:val="0000FF"/>
      <w:u w:val="single"/>
    </w:rPr>
  </w:style>
  <w:style w:type="paragraph" w:customStyle="1" w:styleId="a9">
    <w:name w:val="Знак Знак"/>
    <w:basedOn w:val="a"/>
    <w:rsid w:val="0078189B"/>
    <w:pPr>
      <w:tabs>
        <w:tab w:val="num" w:pos="643"/>
      </w:tabs>
      <w:spacing w:after="160" w:line="240" w:lineRule="exact"/>
    </w:pPr>
    <w:rPr>
      <w:rFonts w:ascii="Verdana" w:hAnsi="Verdana" w:cs="Verdana"/>
      <w:sz w:val="20"/>
      <w:szCs w:val="20"/>
      <w:lang w:val="en-US" w:eastAsia="en-US"/>
    </w:rPr>
  </w:style>
  <w:style w:type="paragraph" w:styleId="aa">
    <w:name w:val="List Paragraph"/>
    <w:basedOn w:val="a"/>
    <w:uiPriority w:val="34"/>
    <w:qFormat/>
    <w:rsid w:val="007A7C3B"/>
    <w:pPr>
      <w:ind w:left="708"/>
    </w:pPr>
  </w:style>
  <w:style w:type="paragraph" w:styleId="ab">
    <w:name w:val="Normal (Web)"/>
    <w:basedOn w:val="a"/>
    <w:uiPriority w:val="99"/>
    <w:rsid w:val="00E11C6B"/>
    <w:pPr>
      <w:spacing w:after="120"/>
    </w:pPr>
  </w:style>
  <w:style w:type="table" w:styleId="-4">
    <w:name w:val="Light Grid Accent 4"/>
    <w:basedOn w:val="a1"/>
    <w:uiPriority w:val="62"/>
    <w:rsid w:val="00FB1614"/>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Light" w:eastAsia="Times New Roman" w:hAnsi="Calibri Ligh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character" w:customStyle="1" w:styleId="apple-converted-space">
    <w:name w:val="apple-converted-space"/>
    <w:basedOn w:val="a0"/>
    <w:rsid w:val="0032060D"/>
  </w:style>
  <w:style w:type="character" w:customStyle="1" w:styleId="10">
    <w:name w:val="Заголовок 1 Знак"/>
    <w:link w:val="1"/>
    <w:rsid w:val="003638DB"/>
    <w:rPr>
      <w:rFonts w:ascii="Tahoma" w:hAnsi="Tahoma" w:cs="Tahoma"/>
      <w:b/>
      <w:caps/>
      <w:sz w:val="28"/>
      <w:szCs w:val="28"/>
      <w:lang w:val="cs-CZ" w:eastAsia="cs-CZ"/>
    </w:rPr>
  </w:style>
  <w:style w:type="character" w:customStyle="1" w:styleId="20">
    <w:name w:val="Заголовок 2 Знак"/>
    <w:link w:val="2"/>
    <w:rsid w:val="003638DB"/>
    <w:rPr>
      <w:rFonts w:ascii="Tahoma" w:hAnsi="Tahoma" w:cs="Tahoma"/>
      <w:b/>
      <w:caps/>
      <w:color w:val="000000"/>
      <w:sz w:val="18"/>
      <w:szCs w:val="18"/>
      <w:lang w:val="cs-CZ" w:eastAsia="cs-CZ"/>
    </w:rPr>
  </w:style>
  <w:style w:type="paragraph" w:customStyle="1" w:styleId="CheckBox">
    <w:name w:val="Check Box"/>
    <w:basedOn w:val="a"/>
    <w:link w:val="Char"/>
    <w:rsid w:val="003638DB"/>
    <w:rPr>
      <w:rFonts w:ascii="Tahoma" w:hAnsi="Tahoma"/>
      <w:sz w:val="16"/>
      <w:szCs w:val="16"/>
      <w:lang w:val="cs-CZ" w:eastAsia="cs-CZ"/>
    </w:rPr>
  </w:style>
  <w:style w:type="character" w:customStyle="1" w:styleId="Char">
    <w:name w:val="Флажок Char"/>
    <w:link w:val="CheckBox"/>
    <w:locked/>
    <w:rsid w:val="003638DB"/>
    <w:rPr>
      <w:rFonts w:ascii="Tahoma" w:hAnsi="Tahoma" w:cs="Tahoma"/>
      <w:sz w:val="16"/>
      <w:szCs w:val="16"/>
      <w:lang w:val="cs-CZ" w:eastAsia="cs-CZ"/>
    </w:rPr>
  </w:style>
  <w:style w:type="table" w:customStyle="1" w:styleId="11">
    <w:name w:val="Обычная таблица1"/>
    <w:semiHidden/>
    <w:rsid w:val="003638DB"/>
    <w:tblPr>
      <w:tblCellMar>
        <w:top w:w="0" w:type="dxa"/>
        <w:left w:w="108" w:type="dxa"/>
        <w:bottom w:w="0" w:type="dxa"/>
        <w:right w:w="108" w:type="dxa"/>
      </w:tblCellMar>
    </w:tblPr>
  </w:style>
  <w:style w:type="paragraph" w:customStyle="1" w:styleId="Iauiue">
    <w:name w:val="Iau?iue"/>
    <w:rsid w:val="000C5432"/>
    <w:rPr>
      <w:lang w:val="en-US"/>
    </w:rPr>
  </w:style>
  <w:style w:type="paragraph" w:styleId="ac">
    <w:name w:val="Block Text"/>
    <w:basedOn w:val="a"/>
    <w:rsid w:val="00EB129C"/>
    <w:pPr>
      <w:spacing w:line="360" w:lineRule="auto"/>
      <w:ind w:left="360" w:right="-86"/>
      <w:jc w:val="both"/>
    </w:pPr>
    <w:rPr>
      <w:sz w:val="28"/>
    </w:rPr>
  </w:style>
  <w:style w:type="character" w:customStyle="1" w:styleId="a5">
    <w:name w:val="Верхний колонтитул Знак"/>
    <w:link w:val="a4"/>
    <w:uiPriority w:val="99"/>
    <w:rsid w:val="001F644C"/>
    <w:rPr>
      <w:sz w:val="24"/>
      <w:szCs w:val="24"/>
    </w:rPr>
  </w:style>
  <w:style w:type="character" w:styleId="ad">
    <w:name w:val="Strong"/>
    <w:uiPriority w:val="22"/>
    <w:qFormat/>
    <w:rsid w:val="00CF3D78"/>
    <w:rPr>
      <w:b/>
      <w:bCs/>
    </w:rPr>
  </w:style>
  <w:style w:type="character" w:customStyle="1" w:styleId="docssharedwiztogglelabeledlabeltext">
    <w:name w:val="docssharedwiztogglelabeledlabeltext"/>
    <w:rsid w:val="00586B76"/>
  </w:style>
  <w:style w:type="character" w:customStyle="1" w:styleId="c2">
    <w:name w:val="c2"/>
    <w:rsid w:val="009017CC"/>
  </w:style>
  <w:style w:type="paragraph" w:customStyle="1" w:styleId="ConsPlusNormal">
    <w:name w:val="ConsPlusNormal"/>
    <w:qFormat/>
    <w:rsid w:val="004532A3"/>
    <w:pPr>
      <w:widowControl w:val="0"/>
      <w:autoSpaceDE w:val="0"/>
      <w:autoSpaceDN w:val="0"/>
      <w:adjustRightInd w:val="0"/>
    </w:pPr>
    <w:rPr>
      <w:rFonts w:ascii="Arial" w:hAnsi="Arial" w:cs="Arial"/>
    </w:rPr>
  </w:style>
  <w:style w:type="paragraph" w:customStyle="1" w:styleId="ConsPlusNonformat">
    <w:name w:val="ConsPlusNonformat"/>
    <w:uiPriority w:val="99"/>
    <w:rsid w:val="004532A3"/>
    <w:pPr>
      <w:widowControl w:val="0"/>
      <w:autoSpaceDE w:val="0"/>
      <w:autoSpaceDN w:val="0"/>
      <w:adjustRightInd w:val="0"/>
    </w:pPr>
    <w:rPr>
      <w:rFonts w:ascii="Courier New" w:hAnsi="Courier New" w:cs="Courier New"/>
    </w:rPr>
  </w:style>
  <w:style w:type="paragraph" w:styleId="ae">
    <w:name w:val="footer"/>
    <w:basedOn w:val="a"/>
    <w:link w:val="af"/>
    <w:rsid w:val="007C33A1"/>
    <w:pPr>
      <w:tabs>
        <w:tab w:val="center" w:pos="4677"/>
        <w:tab w:val="right" w:pos="9355"/>
      </w:tabs>
    </w:pPr>
  </w:style>
  <w:style w:type="character" w:customStyle="1" w:styleId="af">
    <w:name w:val="Нижний колонтитул Знак"/>
    <w:link w:val="ae"/>
    <w:rsid w:val="007C33A1"/>
    <w:rPr>
      <w:sz w:val="24"/>
      <w:szCs w:val="24"/>
    </w:rPr>
  </w:style>
  <w:style w:type="paragraph" w:customStyle="1" w:styleId="font8">
    <w:name w:val="font_8"/>
    <w:basedOn w:val="a"/>
    <w:rsid w:val="005918FC"/>
    <w:pPr>
      <w:spacing w:before="100" w:beforeAutospacing="1" w:after="100" w:afterAutospacing="1"/>
    </w:pPr>
  </w:style>
  <w:style w:type="character" w:customStyle="1" w:styleId="wixguard">
    <w:name w:val="wixguard"/>
    <w:basedOn w:val="a0"/>
    <w:rsid w:val="005918FC"/>
  </w:style>
  <w:style w:type="character" w:styleId="af0">
    <w:name w:val="annotation reference"/>
    <w:rsid w:val="0002598F"/>
    <w:rPr>
      <w:sz w:val="16"/>
      <w:szCs w:val="16"/>
    </w:rPr>
  </w:style>
  <w:style w:type="paragraph" w:styleId="af1">
    <w:name w:val="annotation text"/>
    <w:basedOn w:val="a"/>
    <w:link w:val="af2"/>
    <w:rsid w:val="0002598F"/>
    <w:rPr>
      <w:sz w:val="20"/>
      <w:szCs w:val="20"/>
    </w:rPr>
  </w:style>
  <w:style w:type="character" w:customStyle="1" w:styleId="af2">
    <w:name w:val="Текст примечания Знак"/>
    <w:basedOn w:val="a0"/>
    <w:link w:val="af1"/>
    <w:rsid w:val="0002598F"/>
  </w:style>
  <w:style w:type="paragraph" w:styleId="af3">
    <w:name w:val="annotation subject"/>
    <w:basedOn w:val="af1"/>
    <w:next w:val="af1"/>
    <w:link w:val="af4"/>
    <w:rsid w:val="0002598F"/>
    <w:rPr>
      <w:b/>
      <w:bCs/>
    </w:rPr>
  </w:style>
  <w:style w:type="character" w:customStyle="1" w:styleId="af4">
    <w:name w:val="Тема примечания Знак"/>
    <w:link w:val="af3"/>
    <w:rsid w:val="000259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1523">
      <w:bodyDiv w:val="1"/>
      <w:marLeft w:val="0"/>
      <w:marRight w:val="0"/>
      <w:marTop w:val="0"/>
      <w:marBottom w:val="0"/>
      <w:divBdr>
        <w:top w:val="none" w:sz="0" w:space="0" w:color="auto"/>
        <w:left w:val="none" w:sz="0" w:space="0" w:color="auto"/>
        <w:bottom w:val="none" w:sz="0" w:space="0" w:color="auto"/>
        <w:right w:val="none" w:sz="0" w:space="0" w:color="auto"/>
      </w:divBdr>
    </w:div>
    <w:div w:id="128594977">
      <w:bodyDiv w:val="1"/>
      <w:marLeft w:val="0"/>
      <w:marRight w:val="0"/>
      <w:marTop w:val="0"/>
      <w:marBottom w:val="0"/>
      <w:divBdr>
        <w:top w:val="none" w:sz="0" w:space="0" w:color="auto"/>
        <w:left w:val="none" w:sz="0" w:space="0" w:color="auto"/>
        <w:bottom w:val="none" w:sz="0" w:space="0" w:color="auto"/>
        <w:right w:val="none" w:sz="0" w:space="0" w:color="auto"/>
      </w:divBdr>
    </w:div>
    <w:div w:id="131601809">
      <w:bodyDiv w:val="1"/>
      <w:marLeft w:val="0"/>
      <w:marRight w:val="0"/>
      <w:marTop w:val="0"/>
      <w:marBottom w:val="0"/>
      <w:divBdr>
        <w:top w:val="none" w:sz="0" w:space="0" w:color="auto"/>
        <w:left w:val="none" w:sz="0" w:space="0" w:color="auto"/>
        <w:bottom w:val="none" w:sz="0" w:space="0" w:color="auto"/>
        <w:right w:val="none" w:sz="0" w:space="0" w:color="auto"/>
      </w:divBdr>
    </w:div>
    <w:div w:id="219680484">
      <w:bodyDiv w:val="1"/>
      <w:marLeft w:val="0"/>
      <w:marRight w:val="0"/>
      <w:marTop w:val="0"/>
      <w:marBottom w:val="0"/>
      <w:divBdr>
        <w:top w:val="none" w:sz="0" w:space="0" w:color="auto"/>
        <w:left w:val="none" w:sz="0" w:space="0" w:color="auto"/>
        <w:bottom w:val="none" w:sz="0" w:space="0" w:color="auto"/>
        <w:right w:val="none" w:sz="0" w:space="0" w:color="auto"/>
      </w:divBdr>
      <w:divsChild>
        <w:div w:id="684937262">
          <w:marLeft w:val="187"/>
          <w:marRight w:val="0"/>
          <w:marTop w:val="0"/>
          <w:marBottom w:val="0"/>
          <w:divBdr>
            <w:top w:val="none" w:sz="0" w:space="0" w:color="auto"/>
            <w:left w:val="none" w:sz="0" w:space="0" w:color="auto"/>
            <w:bottom w:val="none" w:sz="0" w:space="0" w:color="auto"/>
            <w:right w:val="none" w:sz="0" w:space="0" w:color="auto"/>
          </w:divBdr>
        </w:div>
        <w:div w:id="851259744">
          <w:marLeft w:val="173"/>
          <w:marRight w:val="0"/>
          <w:marTop w:val="0"/>
          <w:marBottom w:val="0"/>
          <w:divBdr>
            <w:top w:val="none" w:sz="0" w:space="0" w:color="auto"/>
            <w:left w:val="none" w:sz="0" w:space="0" w:color="auto"/>
            <w:bottom w:val="none" w:sz="0" w:space="0" w:color="auto"/>
            <w:right w:val="none" w:sz="0" w:space="0" w:color="auto"/>
          </w:divBdr>
        </w:div>
        <w:div w:id="1389383546">
          <w:marLeft w:val="187"/>
          <w:marRight w:val="0"/>
          <w:marTop w:val="0"/>
          <w:marBottom w:val="0"/>
          <w:divBdr>
            <w:top w:val="none" w:sz="0" w:space="0" w:color="auto"/>
            <w:left w:val="none" w:sz="0" w:space="0" w:color="auto"/>
            <w:bottom w:val="none" w:sz="0" w:space="0" w:color="auto"/>
            <w:right w:val="none" w:sz="0" w:space="0" w:color="auto"/>
          </w:divBdr>
        </w:div>
        <w:div w:id="2125730056">
          <w:marLeft w:val="202"/>
          <w:marRight w:val="0"/>
          <w:marTop w:val="0"/>
          <w:marBottom w:val="0"/>
          <w:divBdr>
            <w:top w:val="none" w:sz="0" w:space="0" w:color="auto"/>
            <w:left w:val="none" w:sz="0" w:space="0" w:color="auto"/>
            <w:bottom w:val="none" w:sz="0" w:space="0" w:color="auto"/>
            <w:right w:val="none" w:sz="0" w:space="0" w:color="auto"/>
          </w:divBdr>
        </w:div>
      </w:divsChild>
    </w:div>
    <w:div w:id="369033984">
      <w:bodyDiv w:val="1"/>
      <w:marLeft w:val="0"/>
      <w:marRight w:val="0"/>
      <w:marTop w:val="0"/>
      <w:marBottom w:val="0"/>
      <w:divBdr>
        <w:top w:val="none" w:sz="0" w:space="0" w:color="auto"/>
        <w:left w:val="none" w:sz="0" w:space="0" w:color="auto"/>
        <w:bottom w:val="none" w:sz="0" w:space="0" w:color="auto"/>
        <w:right w:val="none" w:sz="0" w:space="0" w:color="auto"/>
      </w:divBdr>
    </w:div>
    <w:div w:id="745298370">
      <w:bodyDiv w:val="1"/>
      <w:marLeft w:val="0"/>
      <w:marRight w:val="0"/>
      <w:marTop w:val="0"/>
      <w:marBottom w:val="0"/>
      <w:divBdr>
        <w:top w:val="none" w:sz="0" w:space="0" w:color="auto"/>
        <w:left w:val="none" w:sz="0" w:space="0" w:color="auto"/>
        <w:bottom w:val="none" w:sz="0" w:space="0" w:color="auto"/>
        <w:right w:val="none" w:sz="0" w:space="0" w:color="auto"/>
      </w:divBdr>
    </w:div>
    <w:div w:id="824467044">
      <w:bodyDiv w:val="1"/>
      <w:marLeft w:val="0"/>
      <w:marRight w:val="0"/>
      <w:marTop w:val="0"/>
      <w:marBottom w:val="0"/>
      <w:divBdr>
        <w:top w:val="none" w:sz="0" w:space="0" w:color="auto"/>
        <w:left w:val="none" w:sz="0" w:space="0" w:color="auto"/>
        <w:bottom w:val="none" w:sz="0" w:space="0" w:color="auto"/>
        <w:right w:val="none" w:sz="0" w:space="0" w:color="auto"/>
      </w:divBdr>
    </w:div>
    <w:div w:id="880360079">
      <w:bodyDiv w:val="1"/>
      <w:marLeft w:val="0"/>
      <w:marRight w:val="0"/>
      <w:marTop w:val="0"/>
      <w:marBottom w:val="0"/>
      <w:divBdr>
        <w:top w:val="none" w:sz="0" w:space="0" w:color="auto"/>
        <w:left w:val="none" w:sz="0" w:space="0" w:color="auto"/>
        <w:bottom w:val="none" w:sz="0" w:space="0" w:color="auto"/>
        <w:right w:val="none" w:sz="0" w:space="0" w:color="auto"/>
      </w:divBdr>
    </w:div>
    <w:div w:id="968514937">
      <w:bodyDiv w:val="1"/>
      <w:marLeft w:val="0"/>
      <w:marRight w:val="0"/>
      <w:marTop w:val="0"/>
      <w:marBottom w:val="0"/>
      <w:divBdr>
        <w:top w:val="none" w:sz="0" w:space="0" w:color="auto"/>
        <w:left w:val="none" w:sz="0" w:space="0" w:color="auto"/>
        <w:bottom w:val="none" w:sz="0" w:space="0" w:color="auto"/>
        <w:right w:val="none" w:sz="0" w:space="0" w:color="auto"/>
      </w:divBdr>
    </w:div>
    <w:div w:id="1405492627">
      <w:bodyDiv w:val="1"/>
      <w:marLeft w:val="0"/>
      <w:marRight w:val="0"/>
      <w:marTop w:val="0"/>
      <w:marBottom w:val="0"/>
      <w:divBdr>
        <w:top w:val="none" w:sz="0" w:space="0" w:color="auto"/>
        <w:left w:val="none" w:sz="0" w:space="0" w:color="auto"/>
        <w:bottom w:val="none" w:sz="0" w:space="0" w:color="auto"/>
        <w:right w:val="none" w:sz="0" w:space="0" w:color="auto"/>
      </w:divBdr>
    </w:div>
    <w:div w:id="1475290676">
      <w:bodyDiv w:val="1"/>
      <w:marLeft w:val="0"/>
      <w:marRight w:val="0"/>
      <w:marTop w:val="0"/>
      <w:marBottom w:val="0"/>
      <w:divBdr>
        <w:top w:val="none" w:sz="0" w:space="0" w:color="auto"/>
        <w:left w:val="none" w:sz="0" w:space="0" w:color="auto"/>
        <w:bottom w:val="none" w:sz="0" w:space="0" w:color="auto"/>
        <w:right w:val="none" w:sz="0" w:space="0" w:color="auto"/>
      </w:divBdr>
      <w:divsChild>
        <w:div w:id="414207342">
          <w:marLeft w:val="158"/>
          <w:marRight w:val="0"/>
          <w:marTop w:val="0"/>
          <w:marBottom w:val="0"/>
          <w:divBdr>
            <w:top w:val="none" w:sz="0" w:space="0" w:color="auto"/>
            <w:left w:val="none" w:sz="0" w:space="0" w:color="auto"/>
            <w:bottom w:val="none" w:sz="0" w:space="0" w:color="auto"/>
            <w:right w:val="none" w:sz="0" w:space="0" w:color="auto"/>
          </w:divBdr>
        </w:div>
        <w:div w:id="431976970">
          <w:marLeft w:val="259"/>
          <w:marRight w:val="0"/>
          <w:marTop w:val="1"/>
          <w:marBottom w:val="0"/>
          <w:divBdr>
            <w:top w:val="none" w:sz="0" w:space="0" w:color="auto"/>
            <w:left w:val="none" w:sz="0" w:space="0" w:color="auto"/>
            <w:bottom w:val="none" w:sz="0" w:space="0" w:color="auto"/>
            <w:right w:val="none" w:sz="0" w:space="0" w:color="auto"/>
          </w:divBdr>
        </w:div>
        <w:div w:id="572550004">
          <w:marLeft w:val="259"/>
          <w:marRight w:val="0"/>
          <w:marTop w:val="0"/>
          <w:marBottom w:val="0"/>
          <w:divBdr>
            <w:top w:val="none" w:sz="0" w:space="0" w:color="auto"/>
            <w:left w:val="none" w:sz="0" w:space="0" w:color="auto"/>
            <w:bottom w:val="none" w:sz="0" w:space="0" w:color="auto"/>
            <w:right w:val="none" w:sz="0" w:space="0" w:color="auto"/>
          </w:divBdr>
        </w:div>
        <w:div w:id="988438036">
          <w:marLeft w:val="158"/>
          <w:marRight w:val="0"/>
          <w:marTop w:val="1"/>
          <w:marBottom w:val="0"/>
          <w:divBdr>
            <w:top w:val="none" w:sz="0" w:space="0" w:color="auto"/>
            <w:left w:val="none" w:sz="0" w:space="0" w:color="auto"/>
            <w:bottom w:val="none" w:sz="0" w:space="0" w:color="auto"/>
            <w:right w:val="none" w:sz="0" w:space="0" w:color="auto"/>
          </w:divBdr>
        </w:div>
        <w:div w:id="1623995124">
          <w:marLeft w:val="158"/>
          <w:marRight w:val="0"/>
          <w:marTop w:val="0"/>
          <w:marBottom w:val="0"/>
          <w:divBdr>
            <w:top w:val="none" w:sz="0" w:space="0" w:color="auto"/>
            <w:left w:val="none" w:sz="0" w:space="0" w:color="auto"/>
            <w:bottom w:val="none" w:sz="0" w:space="0" w:color="auto"/>
            <w:right w:val="none" w:sz="0" w:space="0" w:color="auto"/>
          </w:divBdr>
        </w:div>
        <w:div w:id="1740203833">
          <w:marLeft w:val="346"/>
          <w:marRight w:val="0"/>
          <w:marTop w:val="0"/>
          <w:marBottom w:val="0"/>
          <w:divBdr>
            <w:top w:val="none" w:sz="0" w:space="0" w:color="auto"/>
            <w:left w:val="none" w:sz="0" w:space="0" w:color="auto"/>
            <w:bottom w:val="none" w:sz="0" w:space="0" w:color="auto"/>
            <w:right w:val="none" w:sz="0" w:space="0" w:color="auto"/>
          </w:divBdr>
        </w:div>
        <w:div w:id="1821336978">
          <w:marLeft w:val="158"/>
          <w:marRight w:val="0"/>
          <w:marTop w:val="0"/>
          <w:marBottom w:val="0"/>
          <w:divBdr>
            <w:top w:val="none" w:sz="0" w:space="0" w:color="auto"/>
            <w:left w:val="none" w:sz="0" w:space="0" w:color="auto"/>
            <w:bottom w:val="none" w:sz="0" w:space="0" w:color="auto"/>
            <w:right w:val="none" w:sz="0" w:space="0" w:color="auto"/>
          </w:divBdr>
        </w:div>
        <w:div w:id="1902788056">
          <w:marLeft w:val="346"/>
          <w:marRight w:val="0"/>
          <w:marTop w:val="0"/>
          <w:marBottom w:val="0"/>
          <w:divBdr>
            <w:top w:val="none" w:sz="0" w:space="0" w:color="auto"/>
            <w:left w:val="none" w:sz="0" w:space="0" w:color="auto"/>
            <w:bottom w:val="none" w:sz="0" w:space="0" w:color="auto"/>
            <w:right w:val="none" w:sz="0" w:space="0" w:color="auto"/>
          </w:divBdr>
        </w:div>
        <w:div w:id="2146778879">
          <w:marLeft w:val="259"/>
          <w:marRight w:val="0"/>
          <w:marTop w:val="0"/>
          <w:marBottom w:val="0"/>
          <w:divBdr>
            <w:top w:val="none" w:sz="0" w:space="0" w:color="auto"/>
            <w:left w:val="none" w:sz="0" w:space="0" w:color="auto"/>
            <w:bottom w:val="none" w:sz="0" w:space="0" w:color="auto"/>
            <w:right w:val="none" w:sz="0" w:space="0" w:color="auto"/>
          </w:divBdr>
        </w:div>
      </w:divsChild>
    </w:div>
    <w:div w:id="1571843191">
      <w:bodyDiv w:val="1"/>
      <w:marLeft w:val="0"/>
      <w:marRight w:val="0"/>
      <w:marTop w:val="0"/>
      <w:marBottom w:val="0"/>
      <w:divBdr>
        <w:top w:val="none" w:sz="0" w:space="0" w:color="auto"/>
        <w:left w:val="none" w:sz="0" w:space="0" w:color="auto"/>
        <w:bottom w:val="none" w:sz="0" w:space="0" w:color="auto"/>
        <w:right w:val="none" w:sz="0" w:space="0" w:color="auto"/>
      </w:divBdr>
    </w:div>
    <w:div w:id="1645813352">
      <w:bodyDiv w:val="1"/>
      <w:marLeft w:val="0"/>
      <w:marRight w:val="0"/>
      <w:marTop w:val="0"/>
      <w:marBottom w:val="0"/>
      <w:divBdr>
        <w:top w:val="none" w:sz="0" w:space="0" w:color="auto"/>
        <w:left w:val="none" w:sz="0" w:space="0" w:color="auto"/>
        <w:bottom w:val="none" w:sz="0" w:space="0" w:color="auto"/>
        <w:right w:val="none" w:sz="0" w:space="0" w:color="auto"/>
      </w:divBdr>
    </w:div>
    <w:div w:id="1653757486">
      <w:bodyDiv w:val="1"/>
      <w:marLeft w:val="0"/>
      <w:marRight w:val="0"/>
      <w:marTop w:val="0"/>
      <w:marBottom w:val="0"/>
      <w:divBdr>
        <w:top w:val="none" w:sz="0" w:space="0" w:color="auto"/>
        <w:left w:val="none" w:sz="0" w:space="0" w:color="auto"/>
        <w:bottom w:val="none" w:sz="0" w:space="0" w:color="auto"/>
        <w:right w:val="none" w:sz="0" w:space="0" w:color="auto"/>
      </w:divBdr>
    </w:div>
    <w:div w:id="1939487228">
      <w:bodyDiv w:val="1"/>
      <w:marLeft w:val="0"/>
      <w:marRight w:val="0"/>
      <w:marTop w:val="0"/>
      <w:marBottom w:val="0"/>
      <w:divBdr>
        <w:top w:val="none" w:sz="0" w:space="0" w:color="auto"/>
        <w:left w:val="none" w:sz="0" w:space="0" w:color="auto"/>
        <w:bottom w:val="none" w:sz="0" w:space="0" w:color="auto"/>
        <w:right w:val="none" w:sz="0" w:space="0" w:color="auto"/>
      </w:divBdr>
    </w:div>
    <w:div w:id="1960994300">
      <w:bodyDiv w:val="1"/>
      <w:marLeft w:val="0"/>
      <w:marRight w:val="0"/>
      <w:marTop w:val="0"/>
      <w:marBottom w:val="0"/>
      <w:divBdr>
        <w:top w:val="none" w:sz="0" w:space="0" w:color="auto"/>
        <w:left w:val="none" w:sz="0" w:space="0" w:color="auto"/>
        <w:bottom w:val="none" w:sz="0" w:space="0" w:color="auto"/>
        <w:right w:val="none" w:sz="0" w:space="0" w:color="auto"/>
      </w:divBdr>
    </w:div>
    <w:div w:id="19930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sa@mail.ru" TargetMode="External"/><Relationship Id="rId3" Type="http://schemas.openxmlformats.org/officeDocument/2006/relationships/settings" Target="settings.xml"/><Relationship Id="rId7" Type="http://schemas.openxmlformats.org/officeDocument/2006/relationships/hyperlink" Target="mailto:xmk.tik@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2246</Words>
  <Characters>12808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15024</CharactersWithSpaces>
  <SharedDoc>false</SharedDoc>
  <HLinks>
    <vt:vector size="12" baseType="variant">
      <vt:variant>
        <vt:i4>4063238</vt:i4>
      </vt:variant>
      <vt:variant>
        <vt:i4>6</vt:i4>
      </vt:variant>
      <vt:variant>
        <vt:i4>0</vt:i4>
      </vt:variant>
      <vt:variant>
        <vt:i4>5</vt:i4>
      </vt:variant>
      <vt:variant>
        <vt:lpwstr>mailto:bsa@mail.ru</vt:lpwstr>
      </vt:variant>
      <vt:variant>
        <vt:lpwstr/>
      </vt:variant>
      <vt:variant>
        <vt:i4>4653103</vt:i4>
      </vt:variant>
      <vt:variant>
        <vt:i4>3</vt:i4>
      </vt:variant>
      <vt:variant>
        <vt:i4>0</vt:i4>
      </vt:variant>
      <vt:variant>
        <vt:i4>5</vt:i4>
      </vt:variant>
      <vt:variant>
        <vt:lpwstr>mailto:xmk.tik@yandex.ru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XTreme</dc:creator>
  <cp:keywords/>
  <cp:lastModifiedBy>Беликов</cp:lastModifiedBy>
  <cp:revision>2</cp:revision>
  <cp:lastPrinted>2021-10-26T11:57:00Z</cp:lastPrinted>
  <dcterms:created xsi:type="dcterms:W3CDTF">2022-02-02T09:15:00Z</dcterms:created>
  <dcterms:modified xsi:type="dcterms:W3CDTF">2022-02-02T09:15:00Z</dcterms:modified>
</cp:coreProperties>
</file>